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4BC" w:rsidRPr="004964BC" w:rsidRDefault="00813384" w:rsidP="004964BC">
      <w:pPr>
        <w:ind w:left="4536"/>
        <w:jc w:val="both"/>
        <w:rPr>
          <w:rFonts w:ascii="Arial" w:hAnsi="Arial" w:cs="Arial"/>
        </w:rPr>
      </w:pPr>
      <w:r w:rsidRPr="004964BC">
        <w:rPr>
          <w:rFonts w:ascii="Arial" w:hAnsi="Arial" w:cs="Arial"/>
          <w:b/>
        </w:rPr>
        <w:t xml:space="preserve">COMISIÓN PERMANENTE DE </w:t>
      </w:r>
      <w:r w:rsidR="008A3B2B">
        <w:rPr>
          <w:rFonts w:ascii="Arial" w:hAnsi="Arial" w:cs="Arial"/>
          <w:b/>
        </w:rPr>
        <w:t>VIGILANCIA DE LA CUENTA PÚBLICA, TRANSPARENCIA Y ANTICORRUPCIÓN</w:t>
      </w:r>
      <w:r w:rsidRPr="004964BC">
        <w:rPr>
          <w:rFonts w:ascii="Arial" w:hAnsi="Arial" w:cs="Arial"/>
          <w:b/>
        </w:rPr>
        <w:t xml:space="preserve">. </w:t>
      </w:r>
      <w:r w:rsidRPr="004964BC">
        <w:rPr>
          <w:rFonts w:ascii="Arial" w:hAnsi="Arial" w:cs="Arial"/>
        </w:rPr>
        <w:t>DIPUTADOS:</w:t>
      </w:r>
      <w:r w:rsidR="004964BC" w:rsidRPr="004964BC">
        <w:rPr>
          <w:rFonts w:ascii="Arial" w:hAnsi="Arial" w:cs="Arial"/>
        </w:rPr>
        <w:t xml:space="preserve"> </w:t>
      </w:r>
      <w:r w:rsidR="004964BC" w:rsidRPr="004964BC">
        <w:rPr>
          <w:rFonts w:ascii="Arial" w:hAnsi="Arial" w:cs="Arial"/>
          <w:bCs/>
          <w:color w:val="000000"/>
          <w:lang w:eastAsia="es-MX"/>
        </w:rPr>
        <w:t xml:space="preserve">MARIO ALEJANDRO CUEVAS MENA, WARNEL MAY ESCOBAR, ROSA ADRIANA DÍAZ LIZAMA, LIZZETE JANICE ESCOBEDO SALAZAR, FELIPE CERVERA HERNÁNDEZ, MIGUEL ESTEBAN RODRÍGUEZ BAQUEIRO, MARÍA DE LOS MILAGROS ROMERO BASTARRACHEA, </w:t>
      </w:r>
      <w:r w:rsidR="004964BC" w:rsidRPr="004964BC">
        <w:rPr>
          <w:rFonts w:ascii="Arial" w:hAnsi="Arial" w:cs="Arial"/>
        </w:rPr>
        <w:t xml:space="preserve">MIRTHEA DEL ROSARIO ARJONA MARTÍN, </w:t>
      </w:r>
      <w:r w:rsidR="004964BC" w:rsidRPr="004964BC">
        <w:rPr>
          <w:rFonts w:ascii="Arial" w:hAnsi="Arial" w:cs="Arial"/>
          <w:bCs/>
          <w:color w:val="000000"/>
          <w:lang w:eastAsia="es-MX"/>
        </w:rPr>
        <w:t>MARÍA TERESA MOISÉS ESCALANTE. - -</w:t>
      </w:r>
      <w:r w:rsidR="004964BC">
        <w:rPr>
          <w:rFonts w:ascii="Arial" w:hAnsi="Arial" w:cs="Arial"/>
          <w:bCs/>
          <w:color w:val="000000"/>
          <w:lang w:eastAsia="es-MX"/>
        </w:rPr>
        <w:t xml:space="preserve"> </w:t>
      </w:r>
      <w:r w:rsidR="004964BC" w:rsidRPr="004964BC">
        <w:rPr>
          <w:rFonts w:ascii="Arial" w:hAnsi="Arial" w:cs="Arial"/>
          <w:bCs/>
          <w:color w:val="000000"/>
          <w:lang w:eastAsia="es-MX"/>
        </w:rPr>
        <w:t>-</w:t>
      </w:r>
      <w:r w:rsidR="004964BC">
        <w:rPr>
          <w:rFonts w:ascii="Arial" w:hAnsi="Arial" w:cs="Arial"/>
          <w:bCs/>
          <w:color w:val="000000"/>
          <w:lang w:eastAsia="es-MX"/>
        </w:rPr>
        <w:t xml:space="preserve"> - - - -</w:t>
      </w:r>
    </w:p>
    <w:p w:rsidR="005D6589" w:rsidRDefault="005D6589" w:rsidP="008B353A">
      <w:pPr>
        <w:spacing w:line="360" w:lineRule="auto"/>
        <w:ind w:firstLine="708"/>
        <w:jc w:val="both"/>
        <w:rPr>
          <w:rFonts w:cs="Arial"/>
          <w:sz w:val="22"/>
          <w:szCs w:val="22"/>
        </w:rPr>
      </w:pPr>
    </w:p>
    <w:p w:rsidR="00F97312" w:rsidRPr="00D85832" w:rsidRDefault="00F97312" w:rsidP="00F97312">
      <w:pPr>
        <w:spacing w:line="360" w:lineRule="auto"/>
        <w:ind w:firstLine="708"/>
        <w:jc w:val="both"/>
        <w:rPr>
          <w:rFonts w:ascii="Arial" w:hAnsi="Arial" w:cs="Arial"/>
          <w:b/>
        </w:rPr>
      </w:pPr>
      <w:r w:rsidRPr="00D85832">
        <w:rPr>
          <w:rFonts w:ascii="Arial" w:hAnsi="Arial" w:cs="Arial"/>
          <w:b/>
        </w:rPr>
        <w:t>H. CONGRESO DEL ESTADO:</w:t>
      </w:r>
    </w:p>
    <w:p w:rsidR="00F97312" w:rsidRPr="00D85832" w:rsidRDefault="00F97312" w:rsidP="00F97312">
      <w:pPr>
        <w:ind w:firstLine="708"/>
        <w:jc w:val="both"/>
        <w:rPr>
          <w:rFonts w:ascii="Arial" w:hAnsi="Arial" w:cs="Arial"/>
          <w:b/>
        </w:rPr>
      </w:pPr>
    </w:p>
    <w:p w:rsidR="00F97312" w:rsidRPr="009C7B8B" w:rsidRDefault="00F97312" w:rsidP="00F97312">
      <w:pPr>
        <w:spacing w:line="360" w:lineRule="auto"/>
        <w:ind w:firstLine="709"/>
        <w:jc w:val="both"/>
        <w:rPr>
          <w:rFonts w:ascii="Arial" w:hAnsi="Arial" w:cs="Arial"/>
          <w:b/>
        </w:rPr>
      </w:pPr>
      <w:r w:rsidRPr="009C7B8B">
        <w:rPr>
          <w:rFonts w:ascii="Arial" w:hAnsi="Arial" w:cs="Arial"/>
        </w:rPr>
        <w:t xml:space="preserve">Con fundamento en los </w:t>
      </w:r>
      <w:r w:rsidRPr="009C7B8B">
        <w:rPr>
          <w:rFonts w:ascii="Arial" w:hAnsi="Arial" w:cs="Arial"/>
          <w:color w:val="000000"/>
        </w:rPr>
        <w:t>artículos 75</w:t>
      </w:r>
      <w:r w:rsidRPr="009C7B8B">
        <w:rPr>
          <w:rFonts w:ascii="Arial" w:hAnsi="Arial" w:cs="Arial"/>
        </w:rPr>
        <w:t xml:space="preserve"> párrafo </w:t>
      </w:r>
      <w:r>
        <w:rPr>
          <w:rFonts w:ascii="Arial" w:hAnsi="Arial" w:cs="Arial"/>
        </w:rPr>
        <w:t xml:space="preserve">quinto </w:t>
      </w:r>
      <w:r w:rsidRPr="009C7B8B">
        <w:rPr>
          <w:rFonts w:ascii="Arial" w:hAnsi="Arial" w:cs="Arial"/>
        </w:rPr>
        <w:t>de la Constitución Política</w:t>
      </w:r>
      <w:r>
        <w:rPr>
          <w:rFonts w:ascii="Arial" w:hAnsi="Arial" w:cs="Arial"/>
        </w:rPr>
        <w:t>,</w:t>
      </w:r>
      <w:r w:rsidRPr="009C7B8B">
        <w:rPr>
          <w:rFonts w:ascii="Arial" w:hAnsi="Arial" w:cs="Arial"/>
        </w:rPr>
        <w:t xml:space="preserve"> </w:t>
      </w:r>
      <w:r>
        <w:rPr>
          <w:rFonts w:ascii="Arial" w:hAnsi="Arial" w:cs="Arial"/>
        </w:rPr>
        <w:t>16 y</w:t>
      </w:r>
      <w:r w:rsidRPr="009C7B8B">
        <w:rPr>
          <w:rFonts w:ascii="Arial" w:hAnsi="Arial" w:cs="Arial"/>
        </w:rPr>
        <w:t xml:space="preserve"> 17 de la Ley de Transparencia y A</w:t>
      </w:r>
      <w:r>
        <w:rPr>
          <w:rFonts w:ascii="Arial" w:hAnsi="Arial" w:cs="Arial"/>
        </w:rPr>
        <w:t xml:space="preserve">cceso a la Información Pública, </w:t>
      </w:r>
      <w:r w:rsidRPr="009C7B8B">
        <w:rPr>
          <w:rFonts w:ascii="Arial" w:hAnsi="Arial" w:cs="Arial"/>
        </w:rPr>
        <w:t>ambos ordenamientos del Estado de Yucatán,</w:t>
      </w:r>
      <w:r w:rsidRPr="009C7B8B">
        <w:rPr>
          <w:rFonts w:ascii="Arial" w:hAnsi="Arial" w:cs="Arial"/>
          <w:bCs/>
          <w:lang w:eastAsia="es-MX"/>
        </w:rPr>
        <w:t xml:space="preserve"> </w:t>
      </w:r>
      <w:r w:rsidRPr="009C7B8B">
        <w:rPr>
          <w:rFonts w:ascii="Arial" w:hAnsi="Arial" w:cs="Arial"/>
        </w:rPr>
        <w:t>los diputados integrantes de la Comisión Permanente de V</w:t>
      </w:r>
      <w:r>
        <w:rPr>
          <w:rFonts w:ascii="Arial" w:hAnsi="Arial" w:cs="Arial"/>
        </w:rPr>
        <w:t>igilancia de la Cuenta Pública,</w:t>
      </w:r>
      <w:r w:rsidRPr="009C7B8B">
        <w:rPr>
          <w:rFonts w:ascii="Arial" w:hAnsi="Arial" w:cs="Arial"/>
        </w:rPr>
        <w:t xml:space="preserve"> Transparencia</w:t>
      </w:r>
      <w:r>
        <w:rPr>
          <w:rFonts w:ascii="Arial" w:hAnsi="Arial" w:cs="Arial"/>
        </w:rPr>
        <w:t xml:space="preserve"> y Anticorrupción</w:t>
      </w:r>
      <w:r w:rsidRPr="009C7B8B">
        <w:rPr>
          <w:rFonts w:ascii="Arial" w:hAnsi="Arial" w:cs="Arial"/>
        </w:rPr>
        <w:t xml:space="preserve"> del H. Congreso del Estado de Yucatán, sometemos a la consideración del Pleno</w:t>
      </w:r>
      <w:r>
        <w:rPr>
          <w:rFonts w:ascii="Arial" w:hAnsi="Arial" w:cs="Arial"/>
        </w:rPr>
        <w:t xml:space="preserve"> d</w:t>
      </w:r>
      <w:r w:rsidRPr="009C7B8B">
        <w:rPr>
          <w:rFonts w:ascii="Arial" w:hAnsi="Arial" w:cs="Arial"/>
        </w:rPr>
        <w:t>el H. Congreso del Estado de Yucatán</w:t>
      </w:r>
      <w:r>
        <w:rPr>
          <w:rFonts w:ascii="Arial" w:hAnsi="Arial" w:cs="Arial"/>
        </w:rPr>
        <w:t xml:space="preserve">, </w:t>
      </w:r>
      <w:r w:rsidRPr="009C7B8B">
        <w:rPr>
          <w:rFonts w:ascii="Arial" w:hAnsi="Arial" w:cs="Arial"/>
        </w:rPr>
        <w:t xml:space="preserve">el presente </w:t>
      </w:r>
      <w:r>
        <w:rPr>
          <w:rFonts w:ascii="Arial" w:hAnsi="Arial" w:cs="Arial"/>
        </w:rPr>
        <w:t>d</w:t>
      </w:r>
      <w:r w:rsidRPr="009C7B8B">
        <w:rPr>
          <w:rFonts w:ascii="Arial" w:hAnsi="Arial" w:cs="Arial"/>
        </w:rPr>
        <w:t>ictamen</w:t>
      </w:r>
      <w:r>
        <w:rPr>
          <w:rFonts w:ascii="Arial" w:hAnsi="Arial" w:cs="Arial"/>
        </w:rPr>
        <w:t xml:space="preserve"> de acuerdo</w:t>
      </w:r>
      <w:r w:rsidRPr="009C7B8B">
        <w:rPr>
          <w:rFonts w:ascii="Arial" w:hAnsi="Arial" w:cs="Arial"/>
        </w:rPr>
        <w:t>, en base a los siguientes:</w:t>
      </w:r>
    </w:p>
    <w:p w:rsidR="00F97312" w:rsidRPr="00D85832" w:rsidRDefault="00F97312" w:rsidP="00F97312">
      <w:pPr>
        <w:tabs>
          <w:tab w:val="left" w:pos="426"/>
        </w:tabs>
        <w:jc w:val="center"/>
        <w:rPr>
          <w:rFonts w:ascii="Arial" w:hAnsi="Arial" w:cs="Arial"/>
          <w:b/>
          <w:bCs/>
          <w:lang w:eastAsia="es-ES_tradnl"/>
        </w:rPr>
      </w:pPr>
    </w:p>
    <w:p w:rsidR="00F97312" w:rsidRPr="00D85832" w:rsidRDefault="00F97312" w:rsidP="00F97312">
      <w:pPr>
        <w:tabs>
          <w:tab w:val="left" w:pos="426"/>
        </w:tabs>
        <w:spacing w:line="360" w:lineRule="auto"/>
        <w:jc w:val="center"/>
        <w:rPr>
          <w:rFonts w:ascii="Arial" w:hAnsi="Arial" w:cs="Arial"/>
          <w:b/>
          <w:bCs/>
          <w:lang w:eastAsia="es-ES_tradnl"/>
        </w:rPr>
      </w:pPr>
      <w:r w:rsidRPr="00D85832">
        <w:rPr>
          <w:rFonts w:ascii="Arial" w:hAnsi="Arial" w:cs="Arial"/>
          <w:b/>
          <w:bCs/>
          <w:lang w:eastAsia="es-ES_tradnl"/>
        </w:rPr>
        <w:t>A N T E C E D E N T E S:</w:t>
      </w:r>
    </w:p>
    <w:p w:rsidR="00F97312" w:rsidRPr="00D85832" w:rsidRDefault="00F97312" w:rsidP="00F97312">
      <w:pPr>
        <w:tabs>
          <w:tab w:val="left" w:pos="426"/>
          <w:tab w:val="left" w:pos="709"/>
        </w:tabs>
        <w:jc w:val="both"/>
        <w:rPr>
          <w:rFonts w:ascii="Arial" w:hAnsi="Arial" w:cs="Arial"/>
          <w:b/>
          <w:bCs/>
          <w:lang w:eastAsia="es-ES_tradnl"/>
        </w:rPr>
      </w:pPr>
    </w:p>
    <w:p w:rsidR="00F97312" w:rsidRPr="00D85832" w:rsidRDefault="00F97312" w:rsidP="00F97312">
      <w:pPr>
        <w:tabs>
          <w:tab w:val="left" w:pos="426"/>
          <w:tab w:val="left" w:pos="709"/>
        </w:tabs>
        <w:spacing w:line="360" w:lineRule="auto"/>
        <w:ind w:firstLine="709"/>
        <w:jc w:val="both"/>
        <w:rPr>
          <w:rFonts w:ascii="Arial" w:hAnsi="Arial" w:cs="Arial"/>
        </w:rPr>
      </w:pPr>
      <w:r w:rsidRPr="00D85832">
        <w:rPr>
          <w:rFonts w:ascii="Arial" w:hAnsi="Arial" w:cs="Arial"/>
          <w:b/>
        </w:rPr>
        <w:t>PRIMERO.</w:t>
      </w:r>
      <w:r>
        <w:rPr>
          <w:rFonts w:ascii="Arial" w:hAnsi="Arial" w:cs="Arial"/>
          <w:b/>
        </w:rPr>
        <w:t>-</w:t>
      </w:r>
      <w:r w:rsidRPr="00D85832">
        <w:rPr>
          <w:rFonts w:ascii="Arial" w:hAnsi="Arial" w:cs="Arial"/>
          <w:b/>
        </w:rPr>
        <w:t xml:space="preserve"> </w:t>
      </w:r>
      <w:r w:rsidRPr="00D85832">
        <w:rPr>
          <w:rFonts w:ascii="Arial" w:hAnsi="Arial" w:cs="Arial"/>
        </w:rPr>
        <w:t>En fecha 07 de febrero de 2014 se publicó en el Diario Oficial de la Federación el decreto por el que se reforman y adicionan diversas disposiciones de la Constitución Política de los Estados Unidos Mexicanos, en materia de transparencia, con esas reformas se amplió el derecho para acceder a la información pública, así como para proteger los datos personales.</w:t>
      </w:r>
    </w:p>
    <w:p w:rsidR="00F97312" w:rsidRPr="00D85832" w:rsidRDefault="00F97312" w:rsidP="00F97312">
      <w:pPr>
        <w:tabs>
          <w:tab w:val="left" w:pos="426"/>
          <w:tab w:val="left" w:pos="709"/>
        </w:tabs>
        <w:spacing w:line="360" w:lineRule="auto"/>
        <w:ind w:firstLine="709"/>
        <w:jc w:val="both"/>
        <w:rPr>
          <w:rFonts w:ascii="Arial" w:hAnsi="Arial" w:cs="Arial"/>
        </w:rPr>
      </w:pPr>
    </w:p>
    <w:p w:rsidR="00F97312" w:rsidRPr="00D85832" w:rsidRDefault="00F97312" w:rsidP="00F97312">
      <w:pPr>
        <w:tabs>
          <w:tab w:val="left" w:pos="426"/>
          <w:tab w:val="left" w:pos="709"/>
        </w:tabs>
        <w:spacing w:line="360" w:lineRule="auto"/>
        <w:ind w:firstLine="709"/>
        <w:jc w:val="both"/>
        <w:rPr>
          <w:rFonts w:ascii="Arial" w:hAnsi="Arial" w:cs="Arial"/>
        </w:rPr>
      </w:pPr>
      <w:r w:rsidRPr="00D85832">
        <w:rPr>
          <w:rFonts w:ascii="Arial" w:hAnsi="Arial" w:cs="Arial"/>
        </w:rPr>
        <w:lastRenderedPageBreak/>
        <w:t xml:space="preserve">El decreto en comento, en su artículo transitorio quinto, dispuso la obligación a las legislaturas de los estados de armonizar su normatividad conforme a lo dispuesto en el </w:t>
      </w:r>
      <w:r>
        <w:rPr>
          <w:rFonts w:ascii="Arial" w:hAnsi="Arial" w:cs="Arial"/>
        </w:rPr>
        <w:t>d</w:t>
      </w:r>
      <w:r w:rsidRPr="00D85832">
        <w:rPr>
          <w:rFonts w:ascii="Arial" w:hAnsi="Arial" w:cs="Arial"/>
        </w:rPr>
        <w:t>ecreto en el plazo de un año contado a partir de su entrada en vigor</w:t>
      </w:r>
      <w:r w:rsidRPr="00D85832">
        <w:rPr>
          <w:rStyle w:val="Refdenotaalpie"/>
          <w:rFonts w:ascii="Arial" w:hAnsi="Arial" w:cs="Arial"/>
        </w:rPr>
        <w:footnoteReference w:id="1"/>
      </w:r>
      <w:r w:rsidRPr="00D85832">
        <w:rPr>
          <w:rFonts w:ascii="Arial" w:hAnsi="Arial" w:cs="Arial"/>
        </w:rPr>
        <w:t>.</w:t>
      </w:r>
    </w:p>
    <w:p w:rsidR="00F97312" w:rsidRPr="00D85832" w:rsidRDefault="00F97312" w:rsidP="00F97312">
      <w:pPr>
        <w:tabs>
          <w:tab w:val="left" w:pos="426"/>
          <w:tab w:val="left" w:pos="709"/>
        </w:tabs>
        <w:spacing w:line="360" w:lineRule="auto"/>
        <w:ind w:firstLine="709"/>
        <w:jc w:val="both"/>
        <w:rPr>
          <w:rFonts w:ascii="Arial" w:hAnsi="Arial" w:cs="Arial"/>
        </w:rPr>
      </w:pPr>
    </w:p>
    <w:p w:rsidR="00F97312" w:rsidRPr="00D85832" w:rsidRDefault="00F97312" w:rsidP="00F97312">
      <w:pPr>
        <w:tabs>
          <w:tab w:val="left" w:pos="426"/>
          <w:tab w:val="left" w:pos="709"/>
        </w:tabs>
        <w:spacing w:line="360" w:lineRule="auto"/>
        <w:ind w:firstLine="709"/>
        <w:jc w:val="both"/>
        <w:rPr>
          <w:rFonts w:ascii="Arial" w:hAnsi="Arial" w:cs="Arial"/>
        </w:rPr>
      </w:pPr>
      <w:r w:rsidRPr="00D85832">
        <w:rPr>
          <w:rFonts w:ascii="Arial" w:hAnsi="Arial" w:cs="Arial"/>
        </w:rPr>
        <w:t xml:space="preserve">De igual forma, confirió al Congreso de la Unión, en su artículo transitorio segundo, la obligación de expedir la Ley General del artículo 6o. de la </w:t>
      </w:r>
      <w:r>
        <w:rPr>
          <w:rFonts w:ascii="Arial" w:hAnsi="Arial" w:cs="Arial"/>
        </w:rPr>
        <w:t>C</w:t>
      </w:r>
      <w:r w:rsidRPr="00D85832">
        <w:rPr>
          <w:rFonts w:ascii="Arial" w:hAnsi="Arial" w:cs="Arial"/>
        </w:rPr>
        <w:t xml:space="preserve">onstitución </w:t>
      </w:r>
      <w:r>
        <w:rPr>
          <w:rFonts w:ascii="Arial" w:hAnsi="Arial" w:cs="Arial"/>
        </w:rPr>
        <w:t>F</w:t>
      </w:r>
      <w:r w:rsidRPr="00D85832">
        <w:rPr>
          <w:rFonts w:ascii="Arial" w:hAnsi="Arial" w:cs="Arial"/>
        </w:rPr>
        <w:t>ederal</w:t>
      </w:r>
      <w:r>
        <w:rPr>
          <w:rFonts w:ascii="Arial" w:hAnsi="Arial" w:cs="Arial"/>
        </w:rPr>
        <w:t>;</w:t>
      </w:r>
      <w:r w:rsidRPr="00D85832">
        <w:rPr>
          <w:rFonts w:ascii="Arial" w:hAnsi="Arial" w:cs="Arial"/>
        </w:rPr>
        <w:t xml:space="preserve"> así como las reformas que correspondan a la Ley Federal de Transparencia y Acceso a la Información Pública Gubernamental, a la Ley Federal de Datos Personales en Posesión de los Particulares, al Código Federal de Instituciones y Procedimientos Electorales, a la Ley General del Sistema de Medios de Impugnación en Materia Electoral y los demás ordenamientos necesarios, en un plazo de un año contado a partir de la fecha de su publicación.</w:t>
      </w:r>
    </w:p>
    <w:p w:rsidR="00F97312" w:rsidRPr="00D85832" w:rsidRDefault="00F97312" w:rsidP="00F97312">
      <w:pPr>
        <w:tabs>
          <w:tab w:val="left" w:pos="426"/>
          <w:tab w:val="left" w:pos="709"/>
        </w:tabs>
        <w:spacing w:line="360" w:lineRule="auto"/>
        <w:ind w:firstLine="709"/>
        <w:jc w:val="both"/>
        <w:rPr>
          <w:rFonts w:ascii="Arial" w:hAnsi="Arial" w:cs="Arial"/>
        </w:rPr>
      </w:pPr>
    </w:p>
    <w:p w:rsidR="00F97312" w:rsidRPr="00D85832" w:rsidRDefault="00F97312" w:rsidP="00F97312">
      <w:pPr>
        <w:tabs>
          <w:tab w:val="left" w:pos="426"/>
          <w:tab w:val="left" w:pos="709"/>
        </w:tabs>
        <w:spacing w:line="360" w:lineRule="auto"/>
        <w:ind w:firstLine="709"/>
        <w:jc w:val="both"/>
        <w:rPr>
          <w:rFonts w:ascii="Arial" w:hAnsi="Arial" w:cs="Arial"/>
        </w:rPr>
      </w:pPr>
      <w:r w:rsidRPr="00D85832">
        <w:rPr>
          <w:rFonts w:ascii="Arial" w:hAnsi="Arial" w:cs="Arial"/>
          <w:b/>
        </w:rPr>
        <w:t>SEGUNDO.</w:t>
      </w:r>
      <w:r>
        <w:rPr>
          <w:rFonts w:ascii="Arial" w:hAnsi="Arial" w:cs="Arial"/>
          <w:b/>
        </w:rPr>
        <w:t>-</w:t>
      </w:r>
      <w:r w:rsidRPr="00D85832">
        <w:rPr>
          <w:rFonts w:ascii="Arial" w:hAnsi="Arial" w:cs="Arial"/>
        </w:rPr>
        <w:t xml:space="preserve"> De esta manera, el 4 de mayo de 2015 se publicó, en el Diario Oficial de la Federación, el Decreto por el que se expide la Ley General de Transparencia y Acceso a la Información Pública, reglamentaria del artículo 6o. de la Constitución Política de los Estados Unidos Mexicanos.</w:t>
      </w:r>
    </w:p>
    <w:p w:rsidR="00F97312" w:rsidRPr="00D85832" w:rsidRDefault="00F97312" w:rsidP="00F97312">
      <w:pPr>
        <w:tabs>
          <w:tab w:val="left" w:pos="426"/>
          <w:tab w:val="left" w:pos="709"/>
        </w:tabs>
        <w:spacing w:line="360" w:lineRule="auto"/>
        <w:ind w:firstLine="709"/>
        <w:jc w:val="both"/>
        <w:rPr>
          <w:rFonts w:ascii="Arial" w:hAnsi="Arial" w:cs="Arial"/>
        </w:rPr>
      </w:pPr>
    </w:p>
    <w:p w:rsidR="00F97312" w:rsidRDefault="00F97312" w:rsidP="00F97312">
      <w:pPr>
        <w:tabs>
          <w:tab w:val="left" w:pos="426"/>
          <w:tab w:val="left" w:pos="709"/>
        </w:tabs>
        <w:spacing w:line="360" w:lineRule="auto"/>
        <w:ind w:firstLine="709"/>
        <w:jc w:val="both"/>
        <w:rPr>
          <w:rFonts w:ascii="Arial" w:hAnsi="Arial" w:cs="Arial"/>
        </w:rPr>
      </w:pPr>
      <w:r w:rsidRPr="00D85832">
        <w:rPr>
          <w:rFonts w:ascii="Arial" w:hAnsi="Arial" w:cs="Arial"/>
        </w:rPr>
        <w:t>En ese mismo decreto se confiere, en el artículo quinto transitorio, un plazo de hasta un año, a partir de su entrada en vigor</w:t>
      </w:r>
      <w:r w:rsidRPr="00D85832">
        <w:rPr>
          <w:rStyle w:val="Refdenotaalpie"/>
          <w:rFonts w:ascii="Arial" w:hAnsi="Arial" w:cs="Arial"/>
        </w:rPr>
        <w:footnoteReference w:id="2"/>
      </w:r>
      <w:r w:rsidRPr="00D85832">
        <w:rPr>
          <w:rFonts w:ascii="Arial" w:hAnsi="Arial" w:cs="Arial"/>
        </w:rPr>
        <w:t>, para que las legislaturas de los estados armonicen las leyes relativas, de acuerdo a lo establecido en la Ley General de Transparencia y Acceso a la Información Pública.</w:t>
      </w:r>
    </w:p>
    <w:p w:rsidR="00F97312" w:rsidRDefault="00F97312" w:rsidP="00F97312">
      <w:pPr>
        <w:tabs>
          <w:tab w:val="left" w:pos="426"/>
          <w:tab w:val="left" w:pos="709"/>
        </w:tabs>
        <w:spacing w:line="360" w:lineRule="auto"/>
        <w:ind w:firstLine="709"/>
        <w:jc w:val="both"/>
        <w:rPr>
          <w:rFonts w:ascii="Arial" w:hAnsi="Arial" w:cs="Arial"/>
        </w:rPr>
      </w:pPr>
    </w:p>
    <w:p w:rsidR="00F97312" w:rsidRPr="00D85832" w:rsidRDefault="00F97312" w:rsidP="00F97312">
      <w:pPr>
        <w:tabs>
          <w:tab w:val="left" w:pos="426"/>
          <w:tab w:val="left" w:pos="709"/>
        </w:tabs>
        <w:spacing w:line="360" w:lineRule="auto"/>
        <w:ind w:firstLine="709"/>
        <w:jc w:val="both"/>
        <w:rPr>
          <w:rFonts w:ascii="Arial" w:hAnsi="Arial" w:cs="Arial"/>
        </w:rPr>
      </w:pPr>
      <w:r w:rsidRPr="00794F65">
        <w:rPr>
          <w:rFonts w:ascii="Arial" w:hAnsi="Arial" w:cs="Arial"/>
          <w:b/>
        </w:rPr>
        <w:t>TERCERO.</w:t>
      </w:r>
      <w:r>
        <w:rPr>
          <w:rFonts w:ascii="Arial" w:hAnsi="Arial" w:cs="Arial"/>
          <w:b/>
        </w:rPr>
        <w:t>-</w:t>
      </w:r>
      <w:r w:rsidRPr="00794F65">
        <w:rPr>
          <w:rFonts w:ascii="Arial" w:hAnsi="Arial" w:cs="Arial"/>
          <w:b/>
        </w:rPr>
        <w:t xml:space="preserve"> </w:t>
      </w:r>
      <w:r w:rsidRPr="00D85832">
        <w:rPr>
          <w:rFonts w:ascii="Arial" w:hAnsi="Arial" w:cs="Arial"/>
        </w:rPr>
        <w:t xml:space="preserve">En ese sentido, para concretar el cumplimiento de la obligación referida en el artículo quinto transitorio de la Ley General de Transparencia y Acceso a la Información Pública, el Congreso del Estado realizó sendas reformas a la Constitución Política del Estado de Yucatán en materia de transparencia, acceso a la </w:t>
      </w:r>
      <w:r w:rsidRPr="00D85832">
        <w:rPr>
          <w:rFonts w:ascii="Arial" w:hAnsi="Arial" w:cs="Arial"/>
        </w:rPr>
        <w:lastRenderedPageBreak/>
        <w:t xml:space="preserve">información y protección de datos personales, publicándose las mismas </w:t>
      </w:r>
      <w:r>
        <w:rPr>
          <w:rFonts w:ascii="Arial" w:hAnsi="Arial" w:cs="Arial"/>
        </w:rPr>
        <w:t xml:space="preserve">por </w:t>
      </w:r>
      <w:r w:rsidRPr="00D85832">
        <w:rPr>
          <w:rFonts w:ascii="Arial" w:hAnsi="Arial" w:cs="Arial"/>
        </w:rPr>
        <w:t>decreto número 380 en fecha 20 de abril de 2016 en el Diario Oficial del Gobierno del Estado.</w:t>
      </w:r>
    </w:p>
    <w:p w:rsidR="00F97312" w:rsidRPr="00D85832" w:rsidRDefault="00F97312" w:rsidP="00F97312">
      <w:pPr>
        <w:tabs>
          <w:tab w:val="left" w:pos="426"/>
          <w:tab w:val="left" w:pos="709"/>
        </w:tabs>
        <w:spacing w:line="360" w:lineRule="auto"/>
        <w:ind w:firstLine="709"/>
        <w:jc w:val="both"/>
        <w:rPr>
          <w:rFonts w:ascii="Arial" w:hAnsi="Arial" w:cs="Arial"/>
        </w:rPr>
      </w:pPr>
    </w:p>
    <w:p w:rsidR="00F97312" w:rsidRDefault="00F97312" w:rsidP="00F97312">
      <w:pPr>
        <w:tabs>
          <w:tab w:val="left" w:pos="426"/>
          <w:tab w:val="left" w:pos="709"/>
        </w:tabs>
        <w:spacing w:line="360" w:lineRule="auto"/>
        <w:ind w:firstLine="709"/>
        <w:jc w:val="both"/>
        <w:rPr>
          <w:rFonts w:ascii="Arial" w:hAnsi="Arial" w:cs="Arial"/>
        </w:rPr>
      </w:pPr>
      <w:r w:rsidRPr="00D85832">
        <w:rPr>
          <w:rFonts w:ascii="Arial" w:hAnsi="Arial" w:cs="Arial"/>
        </w:rPr>
        <w:t xml:space="preserve">En el tema que nos </w:t>
      </w:r>
      <w:r>
        <w:rPr>
          <w:rFonts w:ascii="Arial" w:hAnsi="Arial" w:cs="Arial"/>
        </w:rPr>
        <w:t>concierne</w:t>
      </w:r>
      <w:r w:rsidRPr="00D85832">
        <w:rPr>
          <w:rFonts w:ascii="Arial" w:hAnsi="Arial" w:cs="Arial"/>
        </w:rPr>
        <w:t xml:space="preserve">, en el párrafo </w:t>
      </w:r>
      <w:r>
        <w:rPr>
          <w:rFonts w:ascii="Arial" w:hAnsi="Arial" w:cs="Arial"/>
        </w:rPr>
        <w:t>quinto</w:t>
      </w:r>
      <w:r w:rsidRPr="00D85832">
        <w:rPr>
          <w:rFonts w:ascii="Arial" w:hAnsi="Arial" w:cs="Arial"/>
        </w:rPr>
        <w:t xml:space="preserve"> del artículo 75 de la constitución local, se estableció </w:t>
      </w:r>
      <w:r>
        <w:rPr>
          <w:rFonts w:ascii="Arial" w:hAnsi="Arial" w:cs="Arial"/>
        </w:rPr>
        <w:t>lo siguiente:</w:t>
      </w:r>
    </w:p>
    <w:p w:rsidR="00F97312" w:rsidRDefault="00F97312" w:rsidP="00F97312">
      <w:pPr>
        <w:tabs>
          <w:tab w:val="left" w:pos="426"/>
          <w:tab w:val="left" w:pos="709"/>
        </w:tabs>
        <w:spacing w:line="360" w:lineRule="auto"/>
        <w:ind w:firstLine="709"/>
        <w:jc w:val="both"/>
        <w:rPr>
          <w:rFonts w:ascii="Arial" w:hAnsi="Arial" w:cs="Arial"/>
        </w:rPr>
      </w:pPr>
    </w:p>
    <w:p w:rsidR="00F97312" w:rsidRPr="00794F65" w:rsidRDefault="00F97312" w:rsidP="00F97312">
      <w:pPr>
        <w:tabs>
          <w:tab w:val="left" w:pos="426"/>
          <w:tab w:val="left" w:pos="709"/>
        </w:tabs>
        <w:spacing w:line="360" w:lineRule="auto"/>
        <w:ind w:firstLine="709"/>
        <w:jc w:val="both"/>
        <w:rPr>
          <w:rFonts w:ascii="Arial" w:hAnsi="Arial" w:cs="Arial"/>
          <w:i/>
        </w:rPr>
      </w:pPr>
      <w:r w:rsidRPr="00794F65">
        <w:rPr>
          <w:rFonts w:ascii="Arial" w:hAnsi="Arial" w:cs="Arial"/>
          <w:i/>
        </w:rPr>
        <w:t>“</w:t>
      </w:r>
      <w:r w:rsidRPr="00794F65">
        <w:rPr>
          <w:rFonts w:ascii="Arial" w:hAnsi="Arial" w:cs="Arial"/>
          <w:bCs/>
          <w:i/>
        </w:rPr>
        <w:t xml:space="preserve">El Instituto Estatal de Transparencia, Acceso a la Información Pública y Protección de Datos Personales se integrará por </w:t>
      </w:r>
      <w:r w:rsidRPr="00295D2C">
        <w:rPr>
          <w:rFonts w:ascii="Arial" w:hAnsi="Arial" w:cs="Arial"/>
          <w:bCs/>
          <w:i/>
          <w:u w:val="single"/>
        </w:rPr>
        <w:t>tres comisionados</w:t>
      </w:r>
      <w:r w:rsidRPr="00794F65">
        <w:rPr>
          <w:rFonts w:ascii="Arial" w:hAnsi="Arial" w:cs="Arial"/>
          <w:bCs/>
          <w:i/>
        </w:rPr>
        <w:t xml:space="preserve">, quienes </w:t>
      </w:r>
      <w:r w:rsidRPr="00295D2C">
        <w:rPr>
          <w:rFonts w:ascii="Arial" w:hAnsi="Arial" w:cs="Arial"/>
          <w:bCs/>
          <w:i/>
          <w:u w:val="single"/>
        </w:rPr>
        <w:t xml:space="preserve">serán designados por el Congreso del estado, </w:t>
      </w:r>
      <w:r w:rsidRPr="00295D2C">
        <w:rPr>
          <w:rFonts w:ascii="Arial" w:hAnsi="Arial" w:cs="Arial"/>
          <w:bCs/>
          <w:i/>
          <w:color w:val="000000"/>
          <w:u w:val="single"/>
        </w:rPr>
        <w:t>con el voto de las dos terceras partes de sus integrantes</w:t>
      </w:r>
      <w:r w:rsidRPr="00794F65">
        <w:rPr>
          <w:rFonts w:ascii="Arial" w:hAnsi="Arial" w:cs="Arial"/>
          <w:bCs/>
          <w:i/>
          <w:color w:val="000000"/>
        </w:rPr>
        <w:t xml:space="preserve">, </w:t>
      </w:r>
      <w:r w:rsidRPr="00794F65">
        <w:rPr>
          <w:rFonts w:ascii="Arial" w:hAnsi="Arial" w:cs="Arial"/>
          <w:bCs/>
          <w:i/>
        </w:rPr>
        <w:t>a propuesta de los grupos parlamentarios, previa realización de una amplia consulta en la que se garantizará la transparencia, independencia y participación de la sociedad. Para su conformación se privilegiará la igualdad de género y la experiencia en materia de acceso a la información pública y protección de datos personales</w:t>
      </w:r>
      <w:r>
        <w:rPr>
          <w:rFonts w:ascii="Arial" w:hAnsi="Arial" w:cs="Arial"/>
          <w:bCs/>
          <w:i/>
        </w:rPr>
        <w:t>”</w:t>
      </w:r>
      <w:r w:rsidRPr="00794F65">
        <w:rPr>
          <w:rFonts w:ascii="Arial" w:hAnsi="Arial" w:cs="Arial"/>
          <w:bCs/>
          <w:i/>
        </w:rPr>
        <w:t xml:space="preserve">. </w:t>
      </w:r>
    </w:p>
    <w:p w:rsidR="00F97312" w:rsidRDefault="00F97312" w:rsidP="00F97312">
      <w:pPr>
        <w:tabs>
          <w:tab w:val="left" w:pos="426"/>
          <w:tab w:val="left" w:pos="709"/>
        </w:tabs>
        <w:spacing w:line="360" w:lineRule="auto"/>
        <w:ind w:firstLine="709"/>
        <w:jc w:val="both"/>
        <w:rPr>
          <w:rFonts w:ascii="Arial" w:hAnsi="Arial" w:cs="Arial"/>
          <w:i/>
          <w:u w:val="single"/>
        </w:rPr>
      </w:pPr>
    </w:p>
    <w:p w:rsidR="00F97312" w:rsidRPr="00C903A3" w:rsidRDefault="00F97312" w:rsidP="00F97312">
      <w:pPr>
        <w:tabs>
          <w:tab w:val="left" w:pos="426"/>
          <w:tab w:val="left" w:pos="709"/>
        </w:tabs>
        <w:spacing w:line="360" w:lineRule="auto"/>
        <w:ind w:firstLine="709"/>
        <w:jc w:val="both"/>
        <w:rPr>
          <w:rFonts w:ascii="Arial" w:hAnsi="Arial" w:cs="Arial"/>
          <w:i/>
        </w:rPr>
      </w:pPr>
      <w:r>
        <w:rPr>
          <w:rFonts w:ascii="Arial" w:hAnsi="Arial" w:cs="Arial"/>
          <w:b/>
        </w:rPr>
        <w:t>CUARTO</w:t>
      </w:r>
      <w:r w:rsidRPr="00D85832">
        <w:rPr>
          <w:rFonts w:ascii="Arial" w:hAnsi="Arial" w:cs="Arial"/>
          <w:b/>
        </w:rPr>
        <w:t>.</w:t>
      </w:r>
      <w:r>
        <w:rPr>
          <w:rFonts w:ascii="Arial" w:hAnsi="Arial" w:cs="Arial"/>
          <w:b/>
        </w:rPr>
        <w:t>-</w:t>
      </w:r>
      <w:r w:rsidRPr="00D85832">
        <w:rPr>
          <w:rFonts w:ascii="Arial" w:hAnsi="Arial" w:cs="Arial"/>
        </w:rPr>
        <w:t xml:space="preserve"> Por lo tanto, una vez reformada la </w:t>
      </w:r>
      <w:r>
        <w:rPr>
          <w:rFonts w:ascii="Arial" w:hAnsi="Arial" w:cs="Arial"/>
        </w:rPr>
        <w:t>C</w:t>
      </w:r>
      <w:r w:rsidRPr="00D85832">
        <w:rPr>
          <w:rFonts w:ascii="Arial" w:hAnsi="Arial" w:cs="Arial"/>
        </w:rPr>
        <w:t xml:space="preserve">onstitución </w:t>
      </w:r>
      <w:r>
        <w:rPr>
          <w:rFonts w:ascii="Arial" w:hAnsi="Arial" w:cs="Arial"/>
        </w:rPr>
        <w:t>L</w:t>
      </w:r>
      <w:r w:rsidRPr="00D85832">
        <w:rPr>
          <w:rFonts w:ascii="Arial" w:hAnsi="Arial" w:cs="Arial"/>
        </w:rPr>
        <w:t xml:space="preserve">ocal en la materia, </w:t>
      </w:r>
      <w:r>
        <w:rPr>
          <w:rFonts w:ascii="Arial" w:hAnsi="Arial" w:cs="Arial"/>
        </w:rPr>
        <w:t>el C</w:t>
      </w:r>
      <w:r w:rsidRPr="00D85832">
        <w:rPr>
          <w:rFonts w:ascii="Arial" w:hAnsi="Arial" w:cs="Arial"/>
        </w:rPr>
        <w:t xml:space="preserve">ongreso legisló para expedir la nueva Ley de Transparencia y Acceso a la Información Pública del Estado de Yucatán, </w:t>
      </w:r>
      <w:r>
        <w:rPr>
          <w:rFonts w:ascii="Arial" w:hAnsi="Arial" w:cs="Arial"/>
        </w:rPr>
        <w:t>misma que</w:t>
      </w:r>
      <w:r w:rsidRPr="00D85832">
        <w:rPr>
          <w:rFonts w:ascii="Arial" w:hAnsi="Arial" w:cs="Arial"/>
        </w:rPr>
        <w:t xml:space="preserve"> fue publicada </w:t>
      </w:r>
      <w:r>
        <w:rPr>
          <w:rFonts w:ascii="Arial" w:hAnsi="Arial" w:cs="Arial"/>
        </w:rPr>
        <w:t xml:space="preserve">mediante </w:t>
      </w:r>
      <w:r w:rsidRPr="00D85832">
        <w:rPr>
          <w:rFonts w:ascii="Arial" w:hAnsi="Arial" w:cs="Arial"/>
        </w:rPr>
        <w:t xml:space="preserve">decreto número 388 en </w:t>
      </w:r>
      <w:r>
        <w:rPr>
          <w:rFonts w:ascii="Arial" w:hAnsi="Arial" w:cs="Arial"/>
        </w:rPr>
        <w:t xml:space="preserve">fecha 02 de mayo del año 2016 en </w:t>
      </w:r>
      <w:r w:rsidRPr="00D85832">
        <w:rPr>
          <w:rFonts w:ascii="Arial" w:hAnsi="Arial" w:cs="Arial"/>
        </w:rPr>
        <w:t xml:space="preserve">el diario oficial del estado, en esta ley se previno y reguló el procedimiento para elegir a los </w:t>
      </w:r>
      <w:r>
        <w:rPr>
          <w:rFonts w:ascii="Arial" w:hAnsi="Arial" w:cs="Arial"/>
        </w:rPr>
        <w:t>comisionados</w:t>
      </w:r>
      <w:r w:rsidRPr="00D85832">
        <w:rPr>
          <w:rFonts w:ascii="Arial" w:hAnsi="Arial" w:cs="Arial"/>
        </w:rPr>
        <w:t xml:space="preserve">, cabe mencionar que las reformas </w:t>
      </w:r>
      <w:r>
        <w:rPr>
          <w:rFonts w:ascii="Arial" w:hAnsi="Arial" w:cs="Arial"/>
        </w:rPr>
        <w:t>impactadas en la Constitución local</w:t>
      </w:r>
      <w:r w:rsidRPr="00D85832">
        <w:rPr>
          <w:rFonts w:ascii="Arial" w:hAnsi="Arial" w:cs="Arial"/>
        </w:rPr>
        <w:t xml:space="preserve">, así como la nueva legislación del estado </w:t>
      </w:r>
      <w:r>
        <w:rPr>
          <w:rFonts w:ascii="Arial" w:hAnsi="Arial" w:cs="Arial"/>
        </w:rPr>
        <w:t>tienen como base la armonización con</w:t>
      </w:r>
      <w:r w:rsidRPr="00D85832">
        <w:rPr>
          <w:rFonts w:ascii="Arial" w:hAnsi="Arial" w:cs="Arial"/>
        </w:rPr>
        <w:t xml:space="preserve"> los principios constitucionales establecidos.</w:t>
      </w:r>
    </w:p>
    <w:p w:rsidR="00F97312" w:rsidRPr="00D85832" w:rsidRDefault="00F97312" w:rsidP="00F97312">
      <w:pPr>
        <w:tabs>
          <w:tab w:val="left" w:pos="426"/>
          <w:tab w:val="left" w:pos="709"/>
        </w:tabs>
        <w:spacing w:line="360" w:lineRule="auto"/>
        <w:ind w:firstLine="709"/>
        <w:jc w:val="both"/>
        <w:rPr>
          <w:rFonts w:ascii="Arial" w:hAnsi="Arial" w:cs="Arial"/>
        </w:rPr>
      </w:pPr>
    </w:p>
    <w:p w:rsidR="00F97312" w:rsidRDefault="00F97312" w:rsidP="00F97312">
      <w:pPr>
        <w:tabs>
          <w:tab w:val="left" w:pos="426"/>
          <w:tab w:val="left" w:pos="709"/>
        </w:tabs>
        <w:spacing w:line="360" w:lineRule="auto"/>
        <w:ind w:firstLine="709"/>
        <w:jc w:val="both"/>
        <w:rPr>
          <w:rFonts w:ascii="Arial" w:hAnsi="Arial" w:cs="Arial"/>
        </w:rPr>
      </w:pPr>
      <w:r w:rsidRPr="00D85832">
        <w:rPr>
          <w:rFonts w:ascii="Arial" w:hAnsi="Arial" w:cs="Arial"/>
          <w:b/>
        </w:rPr>
        <w:t>QUINTO</w:t>
      </w:r>
      <w:r w:rsidRPr="00F05E45">
        <w:rPr>
          <w:rFonts w:ascii="Arial" w:hAnsi="Arial" w:cs="Arial"/>
          <w:b/>
        </w:rPr>
        <w:t>.</w:t>
      </w:r>
      <w:r>
        <w:rPr>
          <w:rFonts w:ascii="Arial" w:hAnsi="Arial" w:cs="Arial"/>
          <w:b/>
        </w:rPr>
        <w:t>-</w:t>
      </w:r>
      <w:r w:rsidRPr="00F05E45">
        <w:rPr>
          <w:rFonts w:ascii="Arial" w:hAnsi="Arial" w:cs="Arial"/>
        </w:rPr>
        <w:t xml:space="preserve"> En tal virtud, de conformidad con lo señalado en el artículo </w:t>
      </w:r>
      <w:r>
        <w:rPr>
          <w:rFonts w:ascii="Arial" w:hAnsi="Arial" w:cs="Arial"/>
        </w:rPr>
        <w:t xml:space="preserve">17 </w:t>
      </w:r>
      <w:r w:rsidRPr="00F05E45">
        <w:rPr>
          <w:rFonts w:ascii="Arial" w:hAnsi="Arial" w:cs="Arial"/>
        </w:rPr>
        <w:t>de la Ley de Transparencia y Acceso a la Información Pública del Estado de Yucatán, esta Comisión Permanente</w:t>
      </w:r>
      <w:r>
        <w:rPr>
          <w:rFonts w:ascii="Arial" w:hAnsi="Arial" w:cs="Arial"/>
        </w:rPr>
        <w:t xml:space="preserve"> en sesión de trabajo de </w:t>
      </w:r>
      <w:r w:rsidRPr="00294647">
        <w:rPr>
          <w:rFonts w:ascii="Arial" w:hAnsi="Arial" w:cs="Arial"/>
        </w:rPr>
        <w:t xml:space="preserve">fecha </w:t>
      </w:r>
      <w:r>
        <w:rPr>
          <w:rFonts w:ascii="Arial" w:hAnsi="Arial" w:cs="Arial"/>
        </w:rPr>
        <w:t>13</w:t>
      </w:r>
      <w:r w:rsidRPr="00294647">
        <w:rPr>
          <w:rFonts w:ascii="Arial" w:hAnsi="Arial" w:cs="Arial"/>
        </w:rPr>
        <w:t xml:space="preserve"> de </w:t>
      </w:r>
      <w:r>
        <w:rPr>
          <w:rFonts w:ascii="Arial" w:hAnsi="Arial" w:cs="Arial"/>
        </w:rPr>
        <w:t xml:space="preserve">diciembre </w:t>
      </w:r>
      <w:r w:rsidRPr="00294647">
        <w:rPr>
          <w:rFonts w:ascii="Arial" w:hAnsi="Arial" w:cs="Arial"/>
        </w:rPr>
        <w:t xml:space="preserve">del año </w:t>
      </w:r>
      <w:r>
        <w:rPr>
          <w:rFonts w:ascii="Arial" w:hAnsi="Arial" w:cs="Arial"/>
        </w:rPr>
        <w:t>2016</w:t>
      </w:r>
      <w:r w:rsidRPr="00294647">
        <w:rPr>
          <w:rFonts w:ascii="Arial" w:hAnsi="Arial" w:cs="Arial"/>
        </w:rPr>
        <w:t xml:space="preserve">, acordó aprobar la convocatoria en la que se determinan las etapas del procedimiento para designar a los </w:t>
      </w:r>
      <w:r>
        <w:rPr>
          <w:rFonts w:ascii="Arial" w:hAnsi="Arial" w:cs="Arial"/>
        </w:rPr>
        <w:t>comisionados</w:t>
      </w:r>
      <w:r w:rsidRPr="00294647">
        <w:rPr>
          <w:rFonts w:ascii="Arial" w:hAnsi="Arial" w:cs="Arial"/>
        </w:rPr>
        <w:t xml:space="preserve"> del Instituto Estatal de Transparencia, Acceso a la </w:t>
      </w:r>
      <w:r w:rsidRPr="00294647">
        <w:rPr>
          <w:rFonts w:ascii="Arial" w:hAnsi="Arial" w:cs="Arial"/>
        </w:rPr>
        <w:lastRenderedPageBreak/>
        <w:t xml:space="preserve">Información Pública y Protección de Datos Personales, misma que se puso a consideración del Pleno de este Congreso el </w:t>
      </w:r>
      <w:r w:rsidR="00F361E0">
        <w:rPr>
          <w:rFonts w:ascii="Arial" w:hAnsi="Arial" w:cs="Arial"/>
        </w:rPr>
        <w:t>31</w:t>
      </w:r>
      <w:r w:rsidRPr="00294647">
        <w:rPr>
          <w:rFonts w:ascii="Arial" w:hAnsi="Arial" w:cs="Arial"/>
        </w:rPr>
        <w:t xml:space="preserve"> de </w:t>
      </w:r>
      <w:r w:rsidR="00F361E0">
        <w:rPr>
          <w:rFonts w:ascii="Arial" w:hAnsi="Arial" w:cs="Arial"/>
        </w:rPr>
        <w:t>mayo</w:t>
      </w:r>
      <w:r>
        <w:rPr>
          <w:rFonts w:ascii="Arial" w:hAnsi="Arial" w:cs="Arial"/>
        </w:rPr>
        <w:t xml:space="preserve"> de 20</w:t>
      </w:r>
      <w:r w:rsidR="00F361E0">
        <w:rPr>
          <w:rFonts w:ascii="Arial" w:hAnsi="Arial" w:cs="Arial"/>
        </w:rPr>
        <w:t>20</w:t>
      </w:r>
      <w:r w:rsidRPr="00294647">
        <w:rPr>
          <w:rFonts w:ascii="Arial" w:hAnsi="Arial" w:cs="Arial"/>
        </w:rPr>
        <w:t xml:space="preserve">, y fue aprobada por unanimidad, publicándose el día </w:t>
      </w:r>
      <w:r w:rsidR="00F361E0">
        <w:rPr>
          <w:rFonts w:ascii="Arial" w:hAnsi="Arial" w:cs="Arial"/>
        </w:rPr>
        <w:t>11</w:t>
      </w:r>
      <w:r>
        <w:rPr>
          <w:rFonts w:ascii="Arial" w:hAnsi="Arial" w:cs="Arial"/>
        </w:rPr>
        <w:t xml:space="preserve"> </w:t>
      </w:r>
      <w:r w:rsidR="00F361E0">
        <w:rPr>
          <w:rFonts w:ascii="Arial" w:hAnsi="Arial" w:cs="Arial"/>
        </w:rPr>
        <w:t>junio</w:t>
      </w:r>
      <w:r>
        <w:rPr>
          <w:rFonts w:ascii="Arial" w:hAnsi="Arial" w:cs="Arial"/>
        </w:rPr>
        <w:t xml:space="preserve"> del año en curso </w:t>
      </w:r>
      <w:r w:rsidRPr="00294647">
        <w:rPr>
          <w:rFonts w:ascii="Arial" w:hAnsi="Arial" w:cs="Arial"/>
        </w:rPr>
        <w:t>en el diario oficial del estado, conteniendo lo siguiente:</w:t>
      </w:r>
    </w:p>
    <w:p w:rsidR="00F97312" w:rsidRDefault="00F97312" w:rsidP="00F97312">
      <w:pPr>
        <w:tabs>
          <w:tab w:val="left" w:pos="426"/>
          <w:tab w:val="left" w:pos="709"/>
        </w:tabs>
        <w:spacing w:line="360" w:lineRule="auto"/>
        <w:ind w:firstLine="709"/>
        <w:jc w:val="both"/>
        <w:rPr>
          <w:rFonts w:ascii="Arial" w:hAnsi="Arial" w:cs="Arial"/>
        </w:rPr>
      </w:pPr>
    </w:p>
    <w:p w:rsidR="00F97312" w:rsidRPr="00E41796" w:rsidRDefault="00F97312" w:rsidP="00F97312">
      <w:pPr>
        <w:pStyle w:val="Ttulo5"/>
        <w:spacing w:after="0"/>
        <w:ind w:left="142" w:right="334"/>
        <w:jc w:val="both"/>
        <w:rPr>
          <w:bCs/>
          <w:sz w:val="21"/>
          <w:szCs w:val="21"/>
          <w:lang w:eastAsia="es-MX"/>
        </w:rPr>
      </w:pPr>
      <w:r w:rsidRPr="00E41796">
        <w:rPr>
          <w:sz w:val="21"/>
          <w:szCs w:val="21"/>
        </w:rPr>
        <w:t>LA COMISIÓN PERMANENTE DE VIGILANCIA DE LA CUENTA PÚBLICA</w:t>
      </w:r>
      <w:r>
        <w:rPr>
          <w:sz w:val="21"/>
          <w:szCs w:val="21"/>
        </w:rPr>
        <w:t>,</w:t>
      </w:r>
      <w:r w:rsidRPr="00E41796">
        <w:rPr>
          <w:sz w:val="21"/>
          <w:szCs w:val="21"/>
        </w:rPr>
        <w:t xml:space="preserve"> TRANSPARENCIA </w:t>
      </w:r>
      <w:r>
        <w:rPr>
          <w:sz w:val="21"/>
          <w:szCs w:val="21"/>
        </w:rPr>
        <w:t xml:space="preserve">Y ANTICORRUPCIÓN </w:t>
      </w:r>
      <w:r w:rsidRPr="00E41796">
        <w:rPr>
          <w:sz w:val="21"/>
          <w:szCs w:val="21"/>
        </w:rPr>
        <w:t>DEL H. CONGRESO DEL ESTADO DE YUCATÁN, CON FUNDAMENTO EN LOS ARTÍCULOS 75 PÁRRAFOS QUINTO, SEXTO Y SÉPTIMO DE LA CONSTITUCIÓN POLÍTICA; ARTÍCULO 17 FRACCIONES I, II Y III, Y 18 DE LA LEY DE TRANSPARENCIA Y ACCESO A LA INFORMACIÓN PÚBLICA, AMBOS ORDENAMIENTOS DEL ESTADO DE YUCATÁN</w:t>
      </w:r>
      <w:r w:rsidRPr="00E41796">
        <w:rPr>
          <w:bCs/>
          <w:sz w:val="21"/>
          <w:szCs w:val="21"/>
          <w:lang w:eastAsia="es-MX"/>
        </w:rPr>
        <w:t>,</w:t>
      </w:r>
    </w:p>
    <w:p w:rsidR="00F97312" w:rsidRPr="00E41796" w:rsidRDefault="00F97312" w:rsidP="00F97312">
      <w:pPr>
        <w:ind w:left="142" w:right="334"/>
        <w:jc w:val="center"/>
        <w:rPr>
          <w:rFonts w:ascii="Arial" w:hAnsi="Arial" w:cs="Arial"/>
          <w:b/>
          <w:sz w:val="21"/>
          <w:szCs w:val="21"/>
        </w:rPr>
      </w:pPr>
    </w:p>
    <w:p w:rsidR="00F97312" w:rsidRPr="00E41796" w:rsidRDefault="00F97312" w:rsidP="00F97312">
      <w:pPr>
        <w:ind w:left="142" w:right="334"/>
        <w:jc w:val="center"/>
        <w:rPr>
          <w:rFonts w:ascii="Arial" w:hAnsi="Arial" w:cs="Arial"/>
          <w:b/>
          <w:sz w:val="21"/>
          <w:szCs w:val="21"/>
        </w:rPr>
      </w:pPr>
      <w:r w:rsidRPr="00E41796">
        <w:rPr>
          <w:rFonts w:ascii="Arial" w:hAnsi="Arial" w:cs="Arial"/>
          <w:b/>
          <w:sz w:val="21"/>
          <w:szCs w:val="21"/>
        </w:rPr>
        <w:t>CONVOCA:</w:t>
      </w:r>
    </w:p>
    <w:p w:rsidR="00F97312" w:rsidRPr="00E41796" w:rsidRDefault="00F97312" w:rsidP="00F97312">
      <w:pPr>
        <w:pStyle w:val="Textoindependiente3"/>
        <w:ind w:left="142" w:right="334" w:firstLine="709"/>
        <w:rPr>
          <w:rFonts w:ascii="Arial" w:hAnsi="Arial" w:cs="Arial"/>
          <w:b/>
          <w:sz w:val="21"/>
          <w:szCs w:val="21"/>
        </w:rPr>
      </w:pPr>
    </w:p>
    <w:p w:rsidR="00F97312" w:rsidRPr="00E41796" w:rsidRDefault="00F97312" w:rsidP="00F97312">
      <w:pPr>
        <w:pStyle w:val="Textoindependiente3"/>
        <w:ind w:left="142" w:right="334" w:firstLine="709"/>
        <w:jc w:val="both"/>
        <w:rPr>
          <w:rFonts w:ascii="Arial" w:hAnsi="Arial" w:cs="Arial"/>
          <w:b/>
          <w:sz w:val="21"/>
          <w:szCs w:val="21"/>
        </w:rPr>
      </w:pPr>
      <w:r w:rsidRPr="00E41796">
        <w:rPr>
          <w:rFonts w:ascii="Arial" w:hAnsi="Arial" w:cs="Arial"/>
          <w:sz w:val="21"/>
          <w:szCs w:val="21"/>
        </w:rPr>
        <w:t>Mediante consulta pública a  investigadores, académicos, organizaciones de la sociedad civil, especialistas en las materias de acceso a la información, transparencia, datos personales, fiscalización y rendición de cuentas; así como a la sociedad en general; para que propongan candidatos para ocupar el cargo de Comisionado del Instituto Estatal de Transparencia, Acceso a la Información Pública y Protección de Datos Personales, ante la proximidad del vencimiento del plazo de uno de sus integrantes, bajo las siguientes,</w:t>
      </w:r>
    </w:p>
    <w:p w:rsidR="00F97312" w:rsidRPr="00E41796" w:rsidRDefault="00F97312" w:rsidP="00F97312">
      <w:pPr>
        <w:pStyle w:val="Ttulo1"/>
        <w:tabs>
          <w:tab w:val="left" w:pos="3686"/>
        </w:tabs>
        <w:spacing w:after="0"/>
        <w:ind w:left="142" w:right="334"/>
        <w:rPr>
          <w:rFonts w:cs="Arial"/>
          <w:b w:val="0"/>
          <w:sz w:val="21"/>
          <w:szCs w:val="21"/>
        </w:rPr>
      </w:pPr>
      <w:r w:rsidRPr="00E41796">
        <w:rPr>
          <w:rFonts w:cs="Arial"/>
          <w:b w:val="0"/>
          <w:sz w:val="21"/>
          <w:szCs w:val="21"/>
        </w:rPr>
        <w:t>BASES:</w:t>
      </w:r>
    </w:p>
    <w:p w:rsidR="00F97312" w:rsidRPr="00E41796" w:rsidRDefault="00F97312" w:rsidP="00F97312">
      <w:pPr>
        <w:ind w:left="142" w:right="334"/>
        <w:rPr>
          <w:rFonts w:ascii="Arial" w:hAnsi="Arial" w:cs="Arial"/>
          <w:sz w:val="21"/>
          <w:szCs w:val="21"/>
        </w:rPr>
      </w:pPr>
    </w:p>
    <w:p w:rsidR="00F97312" w:rsidRPr="00E41796" w:rsidRDefault="00F97312" w:rsidP="00F97312">
      <w:pPr>
        <w:ind w:left="142" w:right="334"/>
        <w:jc w:val="both"/>
        <w:rPr>
          <w:rFonts w:ascii="Arial" w:hAnsi="Arial" w:cs="Arial"/>
          <w:sz w:val="21"/>
          <w:szCs w:val="21"/>
        </w:rPr>
      </w:pPr>
      <w:r w:rsidRPr="00E41796">
        <w:rPr>
          <w:rFonts w:ascii="Arial" w:hAnsi="Arial" w:cs="Arial"/>
          <w:b/>
          <w:sz w:val="21"/>
          <w:szCs w:val="21"/>
        </w:rPr>
        <w:t>PRIMERA. ETAPAS DEL PROCEDIMIENTO:</w:t>
      </w:r>
      <w:r w:rsidRPr="00E41796">
        <w:rPr>
          <w:rFonts w:ascii="Arial" w:hAnsi="Arial" w:cs="Arial"/>
          <w:sz w:val="21"/>
          <w:szCs w:val="21"/>
        </w:rPr>
        <w:t xml:space="preserve"> Se determinan las etapas del procedimiento para designar a un Comisionado del Instituto Estatal de Transparencia, Acceso a la Información Pública y Protección de Datos Personales, las cuales se llevarán a cabo conforme el calendario siguiente:</w:t>
      </w:r>
    </w:p>
    <w:p w:rsidR="00F97312" w:rsidRPr="00E41796" w:rsidRDefault="00F97312" w:rsidP="00F97312">
      <w:pPr>
        <w:ind w:left="142" w:right="334" w:firstLine="709"/>
        <w:jc w:val="both"/>
        <w:rPr>
          <w:rFonts w:ascii="Arial" w:hAnsi="Arial" w:cs="Arial"/>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402"/>
        <w:gridCol w:w="4551"/>
      </w:tblGrid>
      <w:tr w:rsidR="00F97312" w:rsidRPr="00E41796" w:rsidTr="00576A4B">
        <w:tc>
          <w:tcPr>
            <w:tcW w:w="8804" w:type="dxa"/>
            <w:gridSpan w:val="3"/>
            <w:tcBorders>
              <w:top w:val="single" w:sz="4" w:space="0" w:color="auto"/>
              <w:left w:val="single" w:sz="4" w:space="0" w:color="auto"/>
              <w:bottom w:val="single" w:sz="4" w:space="0" w:color="auto"/>
              <w:right w:val="single" w:sz="4" w:space="0" w:color="auto"/>
            </w:tcBorders>
            <w:shd w:val="clear" w:color="auto" w:fill="A6A6A6"/>
            <w:hideMark/>
          </w:tcPr>
          <w:p w:rsidR="00F97312" w:rsidRPr="00E41796" w:rsidRDefault="00F97312" w:rsidP="00F97312">
            <w:pPr>
              <w:ind w:left="142" w:right="334"/>
              <w:rPr>
                <w:rFonts w:ascii="Arial" w:hAnsi="Arial" w:cs="Arial"/>
                <w:b/>
                <w:sz w:val="21"/>
                <w:szCs w:val="21"/>
              </w:rPr>
            </w:pPr>
            <w:r w:rsidRPr="00E41796">
              <w:rPr>
                <w:rFonts w:ascii="Arial" w:hAnsi="Arial" w:cs="Arial"/>
                <w:b/>
                <w:sz w:val="21"/>
                <w:szCs w:val="21"/>
              </w:rPr>
              <w:t xml:space="preserve">                                                ETAPA                                                           PLAZO</w:t>
            </w:r>
          </w:p>
        </w:tc>
      </w:tr>
      <w:tr w:rsidR="00F97312" w:rsidRPr="00E41796" w:rsidTr="00576A4B">
        <w:tc>
          <w:tcPr>
            <w:tcW w:w="851" w:type="dxa"/>
            <w:tcBorders>
              <w:top w:val="single" w:sz="4" w:space="0" w:color="auto"/>
              <w:left w:val="single" w:sz="4" w:space="0" w:color="auto"/>
              <w:bottom w:val="single" w:sz="4" w:space="0" w:color="auto"/>
              <w:right w:val="single" w:sz="4" w:space="0" w:color="auto"/>
            </w:tcBorders>
          </w:tcPr>
          <w:p w:rsidR="00F97312" w:rsidRPr="00E41796" w:rsidRDefault="00F97312" w:rsidP="00F97312">
            <w:pPr>
              <w:ind w:left="142" w:right="334"/>
              <w:jc w:val="center"/>
              <w:rPr>
                <w:rFonts w:ascii="Arial" w:hAnsi="Arial" w:cs="Arial"/>
                <w:sz w:val="21"/>
                <w:szCs w:val="21"/>
              </w:rPr>
            </w:pPr>
          </w:p>
          <w:p w:rsidR="00F97312" w:rsidRPr="00E41796" w:rsidRDefault="00F97312" w:rsidP="00F97312">
            <w:pPr>
              <w:ind w:left="142" w:right="334"/>
              <w:jc w:val="center"/>
              <w:rPr>
                <w:rFonts w:ascii="Arial" w:hAnsi="Arial" w:cs="Arial"/>
                <w:b/>
                <w:sz w:val="21"/>
                <w:szCs w:val="21"/>
              </w:rPr>
            </w:pPr>
            <w:r w:rsidRPr="00E41796">
              <w:rPr>
                <w:rFonts w:ascii="Arial" w:hAnsi="Arial" w:cs="Arial"/>
                <w:b/>
                <w:sz w:val="21"/>
                <w:szCs w:val="21"/>
              </w:rPr>
              <w:t>1.</w:t>
            </w:r>
          </w:p>
        </w:tc>
        <w:tc>
          <w:tcPr>
            <w:tcW w:w="3402" w:type="dxa"/>
            <w:tcBorders>
              <w:top w:val="single" w:sz="4" w:space="0" w:color="auto"/>
              <w:left w:val="single" w:sz="4" w:space="0" w:color="auto"/>
              <w:bottom w:val="single" w:sz="4" w:space="0" w:color="auto"/>
              <w:right w:val="single" w:sz="4" w:space="0" w:color="auto"/>
            </w:tcBorders>
          </w:tcPr>
          <w:p w:rsidR="00F97312" w:rsidRPr="00E41796" w:rsidRDefault="00F97312" w:rsidP="00F97312">
            <w:pPr>
              <w:ind w:left="142" w:right="334"/>
              <w:jc w:val="center"/>
              <w:rPr>
                <w:rFonts w:ascii="Arial" w:hAnsi="Arial" w:cs="Arial"/>
                <w:sz w:val="21"/>
                <w:szCs w:val="21"/>
              </w:rPr>
            </w:pPr>
          </w:p>
          <w:p w:rsidR="00F97312" w:rsidRPr="00E41796" w:rsidRDefault="00F97312" w:rsidP="00F97312">
            <w:pPr>
              <w:ind w:left="142" w:right="334"/>
              <w:jc w:val="center"/>
              <w:rPr>
                <w:rFonts w:ascii="Arial" w:hAnsi="Arial" w:cs="Arial"/>
                <w:sz w:val="21"/>
                <w:szCs w:val="21"/>
              </w:rPr>
            </w:pPr>
            <w:r w:rsidRPr="00E41796">
              <w:rPr>
                <w:rFonts w:ascii="Arial" w:hAnsi="Arial" w:cs="Arial"/>
                <w:sz w:val="21"/>
                <w:szCs w:val="21"/>
              </w:rPr>
              <w:t>Registro de propuestas</w:t>
            </w:r>
          </w:p>
        </w:tc>
        <w:tc>
          <w:tcPr>
            <w:tcW w:w="4551" w:type="dxa"/>
            <w:tcBorders>
              <w:top w:val="single" w:sz="4" w:space="0" w:color="auto"/>
              <w:left w:val="single" w:sz="4" w:space="0" w:color="auto"/>
              <w:bottom w:val="single" w:sz="4" w:space="0" w:color="auto"/>
              <w:right w:val="single" w:sz="4" w:space="0" w:color="auto"/>
            </w:tcBorders>
          </w:tcPr>
          <w:p w:rsidR="00F97312" w:rsidRPr="00E41796" w:rsidRDefault="00F97312" w:rsidP="00F97312">
            <w:pPr>
              <w:ind w:left="142" w:right="334"/>
              <w:jc w:val="both"/>
              <w:rPr>
                <w:rFonts w:ascii="Arial" w:hAnsi="Arial" w:cs="Arial"/>
                <w:sz w:val="21"/>
                <w:szCs w:val="21"/>
              </w:rPr>
            </w:pPr>
            <w:r w:rsidRPr="00E41796">
              <w:rPr>
                <w:rFonts w:ascii="Arial" w:hAnsi="Arial" w:cs="Arial"/>
                <w:sz w:val="21"/>
                <w:szCs w:val="21"/>
              </w:rPr>
              <w:t>15 días naturales contados a partir del día siguiente de la publicación de esta convocatoria.</w:t>
            </w:r>
          </w:p>
          <w:p w:rsidR="00F97312" w:rsidRPr="00E41796" w:rsidRDefault="00F97312" w:rsidP="00F97312">
            <w:pPr>
              <w:ind w:left="142" w:right="334"/>
              <w:jc w:val="both"/>
              <w:rPr>
                <w:rFonts w:ascii="Arial" w:hAnsi="Arial" w:cs="Arial"/>
                <w:sz w:val="21"/>
                <w:szCs w:val="21"/>
              </w:rPr>
            </w:pPr>
          </w:p>
        </w:tc>
      </w:tr>
      <w:tr w:rsidR="00F97312" w:rsidRPr="00E41796" w:rsidTr="00576A4B">
        <w:tc>
          <w:tcPr>
            <w:tcW w:w="851" w:type="dxa"/>
            <w:tcBorders>
              <w:top w:val="single" w:sz="4" w:space="0" w:color="auto"/>
              <w:left w:val="single" w:sz="4" w:space="0" w:color="auto"/>
              <w:bottom w:val="single" w:sz="4" w:space="0" w:color="auto"/>
              <w:right w:val="single" w:sz="4" w:space="0" w:color="auto"/>
            </w:tcBorders>
          </w:tcPr>
          <w:p w:rsidR="00F97312" w:rsidRPr="00E41796" w:rsidRDefault="00F97312" w:rsidP="00F97312">
            <w:pPr>
              <w:ind w:left="142" w:right="334"/>
              <w:jc w:val="center"/>
              <w:rPr>
                <w:rFonts w:ascii="Arial" w:hAnsi="Arial" w:cs="Arial"/>
                <w:sz w:val="21"/>
                <w:szCs w:val="21"/>
              </w:rPr>
            </w:pPr>
          </w:p>
          <w:p w:rsidR="00F97312" w:rsidRPr="00E41796" w:rsidRDefault="00F97312" w:rsidP="00F97312">
            <w:pPr>
              <w:ind w:left="142" w:right="334"/>
              <w:jc w:val="center"/>
              <w:rPr>
                <w:rFonts w:ascii="Arial" w:hAnsi="Arial" w:cs="Arial"/>
                <w:b/>
                <w:sz w:val="21"/>
                <w:szCs w:val="21"/>
              </w:rPr>
            </w:pPr>
            <w:r w:rsidRPr="00E41796">
              <w:rPr>
                <w:rFonts w:ascii="Arial" w:hAnsi="Arial" w:cs="Arial"/>
                <w:b/>
                <w:sz w:val="21"/>
                <w:szCs w:val="21"/>
              </w:rPr>
              <w:t>2.</w:t>
            </w:r>
          </w:p>
        </w:tc>
        <w:tc>
          <w:tcPr>
            <w:tcW w:w="3402" w:type="dxa"/>
            <w:tcBorders>
              <w:top w:val="single" w:sz="4" w:space="0" w:color="auto"/>
              <w:left w:val="single" w:sz="4" w:space="0" w:color="auto"/>
              <w:bottom w:val="single" w:sz="4" w:space="0" w:color="auto"/>
              <w:right w:val="single" w:sz="4" w:space="0" w:color="auto"/>
            </w:tcBorders>
          </w:tcPr>
          <w:p w:rsidR="00F97312" w:rsidRPr="00E41796" w:rsidRDefault="00F97312" w:rsidP="00F97312">
            <w:pPr>
              <w:ind w:left="142" w:right="334"/>
              <w:jc w:val="center"/>
              <w:rPr>
                <w:rFonts w:ascii="Arial" w:hAnsi="Arial" w:cs="Arial"/>
                <w:sz w:val="21"/>
                <w:szCs w:val="21"/>
              </w:rPr>
            </w:pPr>
          </w:p>
          <w:p w:rsidR="00F97312" w:rsidRPr="00E41796" w:rsidRDefault="00F97312" w:rsidP="00F97312">
            <w:pPr>
              <w:ind w:left="142" w:right="334"/>
              <w:jc w:val="center"/>
              <w:rPr>
                <w:rFonts w:ascii="Arial" w:hAnsi="Arial" w:cs="Arial"/>
                <w:sz w:val="21"/>
                <w:szCs w:val="21"/>
              </w:rPr>
            </w:pPr>
            <w:r w:rsidRPr="00E41796">
              <w:rPr>
                <w:rFonts w:ascii="Arial" w:hAnsi="Arial" w:cs="Arial"/>
                <w:sz w:val="21"/>
                <w:szCs w:val="21"/>
              </w:rPr>
              <w:t>Desarrollo de comparecencias</w:t>
            </w:r>
          </w:p>
        </w:tc>
        <w:tc>
          <w:tcPr>
            <w:tcW w:w="4551" w:type="dxa"/>
            <w:tcBorders>
              <w:top w:val="single" w:sz="4" w:space="0" w:color="auto"/>
              <w:left w:val="single" w:sz="4" w:space="0" w:color="auto"/>
              <w:bottom w:val="single" w:sz="4" w:space="0" w:color="auto"/>
              <w:right w:val="single" w:sz="4" w:space="0" w:color="auto"/>
            </w:tcBorders>
          </w:tcPr>
          <w:p w:rsidR="00F97312" w:rsidRPr="00E41796" w:rsidRDefault="00F97312" w:rsidP="00F97312">
            <w:pPr>
              <w:ind w:left="142" w:right="334"/>
              <w:jc w:val="both"/>
              <w:rPr>
                <w:rFonts w:ascii="Arial" w:hAnsi="Arial" w:cs="Arial"/>
                <w:sz w:val="21"/>
                <w:szCs w:val="21"/>
              </w:rPr>
            </w:pPr>
            <w:r w:rsidRPr="00E41796">
              <w:rPr>
                <w:rFonts w:ascii="Arial" w:hAnsi="Arial" w:cs="Arial"/>
                <w:sz w:val="21"/>
                <w:szCs w:val="21"/>
              </w:rPr>
              <w:t>8 días naturales contados a partir del día siguiente del vencimiento del plazo otorgado para el registro de propuestas.</w:t>
            </w:r>
          </w:p>
          <w:p w:rsidR="00F97312" w:rsidRPr="00E41796" w:rsidRDefault="00F97312" w:rsidP="00F97312">
            <w:pPr>
              <w:ind w:left="142" w:right="334"/>
              <w:jc w:val="both"/>
              <w:rPr>
                <w:rFonts w:ascii="Arial" w:hAnsi="Arial" w:cs="Arial"/>
                <w:sz w:val="21"/>
                <w:szCs w:val="21"/>
              </w:rPr>
            </w:pPr>
          </w:p>
        </w:tc>
      </w:tr>
      <w:tr w:rsidR="00F97312" w:rsidRPr="00E41796" w:rsidTr="00576A4B">
        <w:tc>
          <w:tcPr>
            <w:tcW w:w="851" w:type="dxa"/>
            <w:tcBorders>
              <w:top w:val="single" w:sz="4" w:space="0" w:color="auto"/>
              <w:left w:val="single" w:sz="4" w:space="0" w:color="auto"/>
              <w:bottom w:val="single" w:sz="4" w:space="0" w:color="auto"/>
              <w:right w:val="single" w:sz="4" w:space="0" w:color="auto"/>
            </w:tcBorders>
          </w:tcPr>
          <w:p w:rsidR="00F97312" w:rsidRPr="00E41796" w:rsidRDefault="00F97312" w:rsidP="00F97312">
            <w:pPr>
              <w:ind w:left="142" w:right="334"/>
              <w:jc w:val="center"/>
              <w:rPr>
                <w:rFonts w:ascii="Arial" w:hAnsi="Arial" w:cs="Arial"/>
                <w:sz w:val="21"/>
                <w:szCs w:val="21"/>
              </w:rPr>
            </w:pPr>
          </w:p>
          <w:p w:rsidR="00F97312" w:rsidRPr="00E41796" w:rsidRDefault="00F97312" w:rsidP="00F97312">
            <w:pPr>
              <w:ind w:left="142" w:right="334"/>
              <w:jc w:val="center"/>
              <w:rPr>
                <w:rFonts w:ascii="Arial" w:hAnsi="Arial" w:cs="Arial"/>
                <w:b/>
                <w:sz w:val="21"/>
                <w:szCs w:val="21"/>
              </w:rPr>
            </w:pPr>
            <w:r w:rsidRPr="00E41796">
              <w:rPr>
                <w:rFonts w:ascii="Arial" w:hAnsi="Arial" w:cs="Arial"/>
                <w:b/>
                <w:sz w:val="21"/>
                <w:szCs w:val="21"/>
              </w:rPr>
              <w:t>3.</w:t>
            </w:r>
          </w:p>
        </w:tc>
        <w:tc>
          <w:tcPr>
            <w:tcW w:w="3402" w:type="dxa"/>
            <w:tcBorders>
              <w:top w:val="single" w:sz="4" w:space="0" w:color="auto"/>
              <w:left w:val="single" w:sz="4" w:space="0" w:color="auto"/>
              <w:bottom w:val="single" w:sz="4" w:space="0" w:color="auto"/>
              <w:right w:val="single" w:sz="4" w:space="0" w:color="auto"/>
            </w:tcBorders>
          </w:tcPr>
          <w:p w:rsidR="00F97312" w:rsidRPr="00E41796" w:rsidRDefault="00F97312" w:rsidP="00F97312">
            <w:pPr>
              <w:ind w:left="142" w:right="334"/>
              <w:jc w:val="center"/>
              <w:rPr>
                <w:rFonts w:ascii="Arial" w:hAnsi="Arial" w:cs="Arial"/>
                <w:sz w:val="21"/>
                <w:szCs w:val="21"/>
              </w:rPr>
            </w:pPr>
          </w:p>
          <w:p w:rsidR="00F97312" w:rsidRPr="00E41796" w:rsidRDefault="00F97312" w:rsidP="00F97312">
            <w:pPr>
              <w:ind w:left="142" w:right="334"/>
              <w:jc w:val="center"/>
              <w:rPr>
                <w:rFonts w:ascii="Arial" w:hAnsi="Arial" w:cs="Arial"/>
                <w:sz w:val="21"/>
                <w:szCs w:val="21"/>
              </w:rPr>
            </w:pPr>
            <w:r w:rsidRPr="00E41796">
              <w:rPr>
                <w:rFonts w:ascii="Arial" w:hAnsi="Arial" w:cs="Arial"/>
                <w:sz w:val="21"/>
                <w:szCs w:val="21"/>
              </w:rPr>
              <w:t>Designación</w:t>
            </w:r>
          </w:p>
        </w:tc>
        <w:tc>
          <w:tcPr>
            <w:tcW w:w="4551" w:type="dxa"/>
            <w:tcBorders>
              <w:top w:val="single" w:sz="4" w:space="0" w:color="auto"/>
              <w:left w:val="single" w:sz="4" w:space="0" w:color="auto"/>
              <w:bottom w:val="single" w:sz="4" w:space="0" w:color="auto"/>
              <w:right w:val="single" w:sz="4" w:space="0" w:color="auto"/>
            </w:tcBorders>
          </w:tcPr>
          <w:p w:rsidR="00F97312" w:rsidRPr="00E41796" w:rsidRDefault="00F97312" w:rsidP="00F97312">
            <w:pPr>
              <w:ind w:left="142" w:right="334"/>
              <w:jc w:val="both"/>
              <w:rPr>
                <w:rFonts w:ascii="Arial" w:hAnsi="Arial" w:cs="Arial"/>
                <w:sz w:val="21"/>
                <w:szCs w:val="21"/>
              </w:rPr>
            </w:pPr>
            <w:r w:rsidRPr="00E41796">
              <w:rPr>
                <w:rFonts w:ascii="Arial" w:hAnsi="Arial" w:cs="Arial"/>
                <w:sz w:val="21"/>
                <w:szCs w:val="21"/>
              </w:rPr>
              <w:t>7 días naturales contados a partir del día siguiente de la conclusión del plazo otorgado para el desarrollo de las comparecencias.</w:t>
            </w:r>
          </w:p>
          <w:p w:rsidR="00F97312" w:rsidRPr="00E41796" w:rsidRDefault="00F97312" w:rsidP="00F97312">
            <w:pPr>
              <w:ind w:left="142" w:right="334"/>
              <w:jc w:val="both"/>
              <w:rPr>
                <w:rFonts w:ascii="Arial" w:hAnsi="Arial" w:cs="Arial"/>
                <w:sz w:val="21"/>
                <w:szCs w:val="21"/>
              </w:rPr>
            </w:pPr>
          </w:p>
        </w:tc>
      </w:tr>
    </w:tbl>
    <w:p w:rsidR="00F97312" w:rsidRPr="00E41796" w:rsidRDefault="00F97312" w:rsidP="00F97312">
      <w:pPr>
        <w:ind w:left="142" w:right="334" w:firstLine="709"/>
        <w:jc w:val="both"/>
        <w:rPr>
          <w:rFonts w:ascii="Arial" w:hAnsi="Arial" w:cs="Arial"/>
          <w:sz w:val="21"/>
          <w:szCs w:val="21"/>
        </w:rPr>
      </w:pPr>
    </w:p>
    <w:p w:rsidR="00F97312" w:rsidRPr="00E41796" w:rsidRDefault="00F97312" w:rsidP="00F97312">
      <w:pPr>
        <w:ind w:left="142" w:right="334"/>
        <w:jc w:val="both"/>
        <w:rPr>
          <w:rFonts w:ascii="Arial" w:hAnsi="Arial" w:cs="Arial"/>
          <w:sz w:val="21"/>
          <w:szCs w:val="21"/>
        </w:rPr>
      </w:pPr>
      <w:r w:rsidRPr="00E41796">
        <w:rPr>
          <w:rFonts w:ascii="Arial" w:hAnsi="Arial" w:cs="Arial"/>
          <w:b/>
          <w:sz w:val="21"/>
          <w:szCs w:val="21"/>
        </w:rPr>
        <w:t xml:space="preserve">SEGUNDA. MÉTODO DE REGISTRO: </w:t>
      </w:r>
      <w:r w:rsidRPr="00E41796">
        <w:rPr>
          <w:rFonts w:ascii="Arial" w:hAnsi="Arial" w:cs="Arial"/>
          <w:sz w:val="21"/>
          <w:szCs w:val="21"/>
        </w:rPr>
        <w:t xml:space="preserve">Los investigadores, académicos, organizaciones de la sociedad civil, especialistas en las materias de acceso a la información, transparencia, datos personales, fiscalización y rendición de cuentas, así como a la sociedad en general; podrán presentar hasta dos candidatos por proponente, para ocupar el cargo de Comisionado del referido Instituto Estatal, dentro de un plazo de 15 días naturales contados a partir del día siguiente de la publicación de esta convocatoria ante la Oficialía de Partes, organismo auxiliar de la Secretaría General del Poder Legislativo del Estado, ubicada en Periférico Poniente, Tablaje catastral 33083 entre la Fiscalía General del Estado y Silos </w:t>
      </w:r>
      <w:proofErr w:type="spellStart"/>
      <w:r w:rsidRPr="00E41796">
        <w:rPr>
          <w:rFonts w:ascii="Arial" w:hAnsi="Arial" w:cs="Arial"/>
          <w:sz w:val="21"/>
          <w:szCs w:val="21"/>
        </w:rPr>
        <w:t>Hidrogenadora</w:t>
      </w:r>
      <w:proofErr w:type="spellEnd"/>
      <w:r w:rsidRPr="00E41796">
        <w:rPr>
          <w:rFonts w:ascii="Arial" w:hAnsi="Arial" w:cs="Arial"/>
          <w:sz w:val="21"/>
          <w:szCs w:val="21"/>
        </w:rPr>
        <w:t xml:space="preserve"> Yucateca, Colonia Juan Pablo II Alborada de la Ciudad de Mérida, Yucatán, en horario de 09:00 a 15:00 horas, con excepción del último día, en cual el horario de registro se prolongará hasta las 24 horas.</w:t>
      </w:r>
    </w:p>
    <w:p w:rsidR="00F97312" w:rsidRPr="00E41796" w:rsidRDefault="00F97312" w:rsidP="00F97312">
      <w:pPr>
        <w:ind w:left="142" w:right="334" w:firstLine="709"/>
        <w:jc w:val="both"/>
        <w:rPr>
          <w:rFonts w:ascii="Arial" w:hAnsi="Arial" w:cs="Arial"/>
          <w:sz w:val="21"/>
          <w:szCs w:val="21"/>
        </w:rPr>
      </w:pPr>
    </w:p>
    <w:p w:rsidR="00F97312" w:rsidRPr="00E41796" w:rsidRDefault="00F97312" w:rsidP="00F97312">
      <w:pPr>
        <w:ind w:left="142" w:right="334" w:firstLine="709"/>
        <w:jc w:val="both"/>
        <w:rPr>
          <w:rFonts w:ascii="Arial" w:hAnsi="Arial" w:cs="Arial"/>
          <w:sz w:val="21"/>
          <w:szCs w:val="21"/>
        </w:rPr>
      </w:pPr>
      <w:r w:rsidRPr="00E41796">
        <w:rPr>
          <w:rFonts w:ascii="Arial" w:hAnsi="Arial" w:cs="Arial"/>
          <w:sz w:val="21"/>
          <w:szCs w:val="21"/>
        </w:rPr>
        <w:t>Vencido el plazo señalado en el párrafo anterior, se declarará cerrada la etapa correspondiente al registro de propuestas para ocupar el cargo de Comisionado del Instituto Estatal de Transparencia, Acceso a la Información Pública y Protección de Datos Personales.</w:t>
      </w:r>
    </w:p>
    <w:p w:rsidR="00F97312" w:rsidRPr="00E41796" w:rsidRDefault="00F97312" w:rsidP="00F97312">
      <w:pPr>
        <w:ind w:left="142" w:right="334" w:firstLine="709"/>
        <w:jc w:val="both"/>
        <w:rPr>
          <w:rFonts w:ascii="Arial" w:hAnsi="Arial" w:cs="Arial"/>
          <w:b/>
          <w:sz w:val="21"/>
          <w:szCs w:val="21"/>
        </w:rPr>
      </w:pPr>
    </w:p>
    <w:p w:rsidR="00F97312" w:rsidRPr="00E41796" w:rsidRDefault="00F97312" w:rsidP="00F97312">
      <w:pPr>
        <w:ind w:left="142" w:right="334"/>
        <w:jc w:val="both"/>
        <w:rPr>
          <w:rFonts w:ascii="Arial" w:hAnsi="Arial" w:cs="Arial"/>
          <w:sz w:val="21"/>
          <w:szCs w:val="21"/>
        </w:rPr>
      </w:pPr>
      <w:r w:rsidRPr="00E41796">
        <w:rPr>
          <w:rFonts w:ascii="Arial" w:hAnsi="Arial" w:cs="Arial"/>
          <w:b/>
          <w:sz w:val="21"/>
          <w:szCs w:val="21"/>
        </w:rPr>
        <w:t xml:space="preserve">TERCERA. REQUISITOS: </w:t>
      </w:r>
      <w:r w:rsidRPr="00E41796">
        <w:rPr>
          <w:rFonts w:ascii="Arial" w:hAnsi="Arial" w:cs="Arial"/>
          <w:sz w:val="21"/>
          <w:szCs w:val="21"/>
        </w:rPr>
        <w:t>Las propuestas de candidatos deberán cumplir los siguientes requisitos:</w:t>
      </w:r>
    </w:p>
    <w:p w:rsidR="00F97312" w:rsidRPr="00E41796" w:rsidRDefault="00F97312" w:rsidP="00F97312">
      <w:pPr>
        <w:ind w:left="142" w:right="334"/>
        <w:jc w:val="both"/>
        <w:rPr>
          <w:rFonts w:ascii="Arial" w:hAnsi="Arial" w:cs="Arial"/>
          <w:sz w:val="21"/>
          <w:szCs w:val="21"/>
        </w:rPr>
      </w:pPr>
    </w:p>
    <w:p w:rsidR="00F97312" w:rsidRPr="00E41796" w:rsidRDefault="00F97312" w:rsidP="00576A4B">
      <w:pPr>
        <w:ind w:left="426" w:right="334"/>
        <w:jc w:val="both"/>
        <w:rPr>
          <w:rFonts w:ascii="Arial" w:hAnsi="Arial" w:cs="Arial"/>
          <w:sz w:val="21"/>
          <w:szCs w:val="21"/>
        </w:rPr>
      </w:pPr>
      <w:r w:rsidRPr="00E41796">
        <w:rPr>
          <w:rFonts w:ascii="Arial" w:hAnsi="Arial" w:cs="Arial"/>
          <w:b/>
          <w:bCs/>
          <w:sz w:val="21"/>
          <w:szCs w:val="21"/>
        </w:rPr>
        <w:t>I.</w:t>
      </w:r>
      <w:r w:rsidRPr="00E41796">
        <w:rPr>
          <w:rFonts w:ascii="Arial" w:hAnsi="Arial" w:cs="Arial"/>
          <w:sz w:val="21"/>
          <w:szCs w:val="21"/>
        </w:rPr>
        <w:t xml:space="preserve"> Ser ciudadano mexicano por nacimiento, y tener, además, la calidad de ciudadano yucateco.</w:t>
      </w:r>
    </w:p>
    <w:p w:rsidR="00F97312" w:rsidRPr="00E41796" w:rsidRDefault="00F97312" w:rsidP="00576A4B">
      <w:pPr>
        <w:ind w:left="426" w:right="334"/>
        <w:jc w:val="both"/>
        <w:rPr>
          <w:rFonts w:ascii="Arial" w:hAnsi="Arial" w:cs="Arial"/>
          <w:sz w:val="21"/>
          <w:szCs w:val="21"/>
        </w:rPr>
      </w:pPr>
      <w:r w:rsidRPr="00E41796">
        <w:rPr>
          <w:rFonts w:ascii="Arial" w:hAnsi="Arial" w:cs="Arial"/>
          <w:b/>
          <w:sz w:val="21"/>
          <w:szCs w:val="21"/>
        </w:rPr>
        <w:t xml:space="preserve">II. </w:t>
      </w:r>
      <w:r w:rsidRPr="00E41796">
        <w:rPr>
          <w:rFonts w:ascii="Arial" w:hAnsi="Arial" w:cs="Arial"/>
          <w:sz w:val="21"/>
          <w:szCs w:val="21"/>
        </w:rPr>
        <w:t>Estar en ejercicio de sus derechos políticos y civiles.</w:t>
      </w:r>
    </w:p>
    <w:p w:rsidR="00F97312" w:rsidRPr="00E41796" w:rsidRDefault="00F97312" w:rsidP="00576A4B">
      <w:pPr>
        <w:ind w:left="426" w:right="334"/>
        <w:jc w:val="both"/>
        <w:rPr>
          <w:rFonts w:ascii="Arial" w:hAnsi="Arial" w:cs="Arial"/>
          <w:sz w:val="21"/>
          <w:szCs w:val="21"/>
        </w:rPr>
      </w:pPr>
      <w:r w:rsidRPr="00E41796">
        <w:rPr>
          <w:rFonts w:ascii="Arial" w:hAnsi="Arial" w:cs="Arial"/>
          <w:b/>
          <w:bCs/>
          <w:sz w:val="21"/>
          <w:szCs w:val="21"/>
        </w:rPr>
        <w:t>III.</w:t>
      </w:r>
      <w:r w:rsidRPr="00E41796">
        <w:rPr>
          <w:rFonts w:ascii="Arial" w:hAnsi="Arial" w:cs="Arial"/>
          <w:sz w:val="21"/>
          <w:szCs w:val="21"/>
        </w:rPr>
        <w:t xml:space="preserve"> Tener cuando menos treinta y cinco años cumplidos el día de la designación y menos de sesenta y cinco.</w:t>
      </w:r>
    </w:p>
    <w:p w:rsidR="00F97312" w:rsidRPr="00E41796" w:rsidRDefault="00F97312" w:rsidP="00576A4B">
      <w:pPr>
        <w:ind w:left="426" w:right="334"/>
        <w:jc w:val="both"/>
        <w:rPr>
          <w:rFonts w:ascii="Arial" w:hAnsi="Arial" w:cs="Arial"/>
          <w:sz w:val="21"/>
          <w:szCs w:val="21"/>
        </w:rPr>
      </w:pPr>
      <w:r w:rsidRPr="00E41796">
        <w:rPr>
          <w:rFonts w:ascii="Arial" w:hAnsi="Arial" w:cs="Arial"/>
          <w:b/>
          <w:sz w:val="21"/>
          <w:szCs w:val="21"/>
        </w:rPr>
        <w:t>IV.</w:t>
      </w:r>
      <w:r w:rsidRPr="00E41796">
        <w:rPr>
          <w:rFonts w:ascii="Arial" w:hAnsi="Arial" w:cs="Arial"/>
          <w:sz w:val="21"/>
          <w:szCs w:val="21"/>
        </w:rPr>
        <w:t xml:space="preserve"> Haber residido en el Estado durante los dos años anteriores al día de la designación;</w:t>
      </w:r>
    </w:p>
    <w:p w:rsidR="00F97312" w:rsidRPr="00E41796" w:rsidRDefault="00F97312" w:rsidP="00576A4B">
      <w:pPr>
        <w:ind w:left="426" w:right="334"/>
        <w:jc w:val="both"/>
        <w:rPr>
          <w:rFonts w:ascii="Arial" w:hAnsi="Arial" w:cs="Arial"/>
          <w:sz w:val="21"/>
          <w:szCs w:val="21"/>
        </w:rPr>
      </w:pPr>
      <w:r w:rsidRPr="00E41796">
        <w:rPr>
          <w:rFonts w:ascii="Arial" w:hAnsi="Arial" w:cs="Arial"/>
          <w:b/>
          <w:sz w:val="21"/>
          <w:szCs w:val="21"/>
        </w:rPr>
        <w:t>V.</w:t>
      </w:r>
      <w:r w:rsidRPr="00E41796">
        <w:rPr>
          <w:rFonts w:ascii="Arial" w:hAnsi="Arial" w:cs="Arial"/>
          <w:sz w:val="21"/>
          <w:szCs w:val="21"/>
        </w:rPr>
        <w:t xml:space="preserve"> Contar con título y cédula profesional al día de su elección, con antigüedad mínima de cinco años, expedido por autoridad e institución legalmente facultada para ello;</w:t>
      </w:r>
    </w:p>
    <w:p w:rsidR="00F97312" w:rsidRPr="00E41796" w:rsidRDefault="00F97312" w:rsidP="00576A4B">
      <w:pPr>
        <w:ind w:left="426" w:right="334"/>
        <w:jc w:val="both"/>
        <w:rPr>
          <w:rFonts w:ascii="Arial" w:hAnsi="Arial" w:cs="Arial"/>
          <w:sz w:val="21"/>
          <w:szCs w:val="21"/>
        </w:rPr>
      </w:pPr>
      <w:r w:rsidRPr="00E41796">
        <w:rPr>
          <w:rFonts w:ascii="Arial" w:hAnsi="Arial" w:cs="Arial"/>
          <w:b/>
          <w:sz w:val="21"/>
          <w:szCs w:val="21"/>
        </w:rPr>
        <w:t>VI.</w:t>
      </w:r>
      <w:r w:rsidRPr="00E41796">
        <w:rPr>
          <w:rFonts w:ascii="Arial" w:hAnsi="Arial" w:cs="Arial"/>
          <w:sz w:val="21"/>
          <w:szCs w:val="21"/>
        </w:rPr>
        <w:t xml:space="preserve"> Acreditar experiencia en materia de acceso a la información, protección de datos personales o derechos humanos.</w:t>
      </w:r>
    </w:p>
    <w:p w:rsidR="00F97312" w:rsidRPr="00E41796" w:rsidRDefault="00F97312" w:rsidP="00576A4B">
      <w:pPr>
        <w:ind w:left="426" w:right="334"/>
        <w:jc w:val="both"/>
        <w:rPr>
          <w:rFonts w:ascii="Arial" w:hAnsi="Arial" w:cs="Arial"/>
          <w:sz w:val="21"/>
          <w:szCs w:val="21"/>
        </w:rPr>
      </w:pPr>
      <w:r w:rsidRPr="00E41796">
        <w:rPr>
          <w:rFonts w:ascii="Arial" w:hAnsi="Arial" w:cs="Arial"/>
          <w:b/>
          <w:bCs/>
          <w:sz w:val="21"/>
          <w:szCs w:val="21"/>
        </w:rPr>
        <w:t>VII.</w:t>
      </w:r>
      <w:r w:rsidRPr="00E41796">
        <w:rPr>
          <w:rFonts w:ascii="Arial" w:hAnsi="Arial" w:cs="Arial"/>
          <w:sz w:val="21"/>
          <w:szCs w:val="21"/>
        </w:rPr>
        <w:t xml:space="preserve"> No haber sido titular del Poder Ejecutivo del Estado, de alguna de las dependencias o entidades de la Administración Pública del Estado de Yucatán, de un organismo autónomo, Senador, Diputado Federal, Diputado Local, Presidente Municipal o ministro de culto, durante un año previo al día de la designación.</w:t>
      </w:r>
    </w:p>
    <w:p w:rsidR="00F97312" w:rsidRPr="00E41796" w:rsidRDefault="00F97312" w:rsidP="00576A4B">
      <w:pPr>
        <w:ind w:left="426" w:right="334"/>
        <w:jc w:val="both"/>
        <w:rPr>
          <w:rFonts w:ascii="Arial" w:hAnsi="Arial" w:cs="Arial"/>
          <w:sz w:val="21"/>
          <w:szCs w:val="21"/>
        </w:rPr>
      </w:pPr>
      <w:r w:rsidRPr="00E41796">
        <w:rPr>
          <w:rFonts w:ascii="Arial" w:hAnsi="Arial" w:cs="Arial"/>
          <w:b/>
          <w:sz w:val="21"/>
          <w:szCs w:val="21"/>
        </w:rPr>
        <w:t>VIII.</w:t>
      </w:r>
      <w:r w:rsidRPr="00E41796">
        <w:rPr>
          <w:rFonts w:ascii="Arial" w:hAnsi="Arial" w:cs="Arial"/>
          <w:sz w:val="21"/>
          <w:szCs w:val="21"/>
        </w:rPr>
        <w:t xml:space="preserve"> Gozar de buena reputación y no haber sido condenado por delito que amerite pena corporal de más de un año de prisión. Tratándose de robo, fraude, falsificación, abuso de confianza y otro que lastime seriamente la buena fama en el concepto público, inhabilitará para el cargo, cualquiera que haya sido la pena.</w:t>
      </w:r>
    </w:p>
    <w:p w:rsidR="00F97312" w:rsidRPr="00E41796" w:rsidRDefault="00F97312" w:rsidP="00576A4B">
      <w:pPr>
        <w:ind w:left="426" w:right="334"/>
        <w:jc w:val="both"/>
        <w:rPr>
          <w:rFonts w:ascii="Arial" w:hAnsi="Arial" w:cs="Arial"/>
          <w:b/>
          <w:sz w:val="21"/>
          <w:szCs w:val="21"/>
        </w:rPr>
      </w:pPr>
    </w:p>
    <w:p w:rsidR="00F97312" w:rsidRPr="00E41796" w:rsidRDefault="00F97312" w:rsidP="00F97312">
      <w:pPr>
        <w:ind w:left="142" w:right="334"/>
        <w:jc w:val="both"/>
        <w:rPr>
          <w:rFonts w:ascii="Arial" w:hAnsi="Arial" w:cs="Arial"/>
          <w:sz w:val="21"/>
          <w:szCs w:val="21"/>
        </w:rPr>
      </w:pPr>
      <w:r w:rsidRPr="00E41796">
        <w:rPr>
          <w:rFonts w:ascii="Arial" w:hAnsi="Arial" w:cs="Arial"/>
          <w:b/>
          <w:sz w:val="21"/>
          <w:szCs w:val="21"/>
        </w:rPr>
        <w:t>CUARTA. DOCUMENTACIÓN:</w:t>
      </w:r>
      <w:r w:rsidRPr="00E41796">
        <w:rPr>
          <w:rFonts w:ascii="Arial" w:hAnsi="Arial" w:cs="Arial"/>
          <w:sz w:val="21"/>
          <w:szCs w:val="21"/>
        </w:rPr>
        <w:t xml:space="preserve"> Las propuestas de candidatos a Comisionado, considerando los requisitos mencionados en la base tercera, deberán presentarse acompañadas de la documentación siguiente:</w:t>
      </w:r>
    </w:p>
    <w:p w:rsidR="00F97312" w:rsidRPr="00E41796" w:rsidRDefault="00F97312" w:rsidP="00F97312">
      <w:pPr>
        <w:pStyle w:val="NormalWeb"/>
        <w:spacing w:before="0" w:beforeAutospacing="0" w:after="0" w:afterAutospacing="0"/>
        <w:ind w:left="142" w:right="334" w:firstLine="708"/>
        <w:jc w:val="both"/>
        <w:rPr>
          <w:rFonts w:ascii="Arial" w:eastAsia="Calibri" w:hAnsi="Arial" w:cs="Arial"/>
          <w:b/>
          <w:sz w:val="21"/>
          <w:szCs w:val="21"/>
          <w:lang w:val="es-MX"/>
        </w:rPr>
      </w:pPr>
    </w:p>
    <w:p w:rsidR="00F97312" w:rsidRPr="00E41796" w:rsidRDefault="00F97312" w:rsidP="00F97312">
      <w:pPr>
        <w:pStyle w:val="NormalWeb"/>
        <w:spacing w:before="0" w:beforeAutospacing="0" w:after="0" w:afterAutospacing="0"/>
        <w:ind w:left="142" w:right="334" w:firstLine="708"/>
        <w:jc w:val="both"/>
        <w:rPr>
          <w:rFonts w:ascii="Arial" w:eastAsia="Calibri" w:hAnsi="Arial" w:cs="Arial"/>
          <w:b/>
          <w:sz w:val="21"/>
          <w:szCs w:val="21"/>
        </w:rPr>
      </w:pPr>
      <w:r w:rsidRPr="00E41796">
        <w:rPr>
          <w:rFonts w:ascii="Arial" w:eastAsia="Calibri" w:hAnsi="Arial" w:cs="Arial"/>
          <w:b/>
          <w:sz w:val="21"/>
          <w:szCs w:val="21"/>
        </w:rPr>
        <w:t>A) Documentación por parte del Candidato (a):</w:t>
      </w:r>
    </w:p>
    <w:p w:rsidR="00F97312" w:rsidRPr="00E41796" w:rsidRDefault="00F97312" w:rsidP="00F97312">
      <w:pPr>
        <w:pStyle w:val="NormalWeb"/>
        <w:spacing w:before="0" w:beforeAutospacing="0" w:after="0" w:afterAutospacing="0"/>
        <w:ind w:left="142" w:right="334"/>
        <w:jc w:val="both"/>
        <w:rPr>
          <w:rFonts w:ascii="Arial" w:eastAsia="Calibri" w:hAnsi="Arial" w:cs="Arial"/>
          <w:sz w:val="21"/>
          <w:szCs w:val="21"/>
        </w:rPr>
      </w:pPr>
    </w:p>
    <w:p w:rsidR="00F97312" w:rsidRPr="00E41796" w:rsidRDefault="00F97312" w:rsidP="00576A4B">
      <w:pPr>
        <w:pStyle w:val="NormalWeb"/>
        <w:spacing w:before="0" w:beforeAutospacing="0" w:after="0" w:afterAutospacing="0"/>
        <w:ind w:left="709" w:right="334"/>
        <w:jc w:val="both"/>
        <w:rPr>
          <w:rFonts w:ascii="Arial" w:eastAsia="Calibri" w:hAnsi="Arial" w:cs="Arial"/>
          <w:sz w:val="21"/>
          <w:szCs w:val="21"/>
        </w:rPr>
      </w:pPr>
      <w:r w:rsidRPr="00E41796">
        <w:rPr>
          <w:rFonts w:ascii="Arial" w:eastAsia="Calibri" w:hAnsi="Arial" w:cs="Arial"/>
          <w:b/>
          <w:sz w:val="21"/>
          <w:szCs w:val="21"/>
        </w:rPr>
        <w:t>I.</w:t>
      </w:r>
      <w:r w:rsidRPr="00E41796">
        <w:rPr>
          <w:rFonts w:ascii="Arial" w:eastAsia="Calibri" w:hAnsi="Arial" w:cs="Arial"/>
          <w:sz w:val="21"/>
          <w:szCs w:val="21"/>
        </w:rPr>
        <w:t xml:space="preserve"> Original o copia certificada del acta de nacimiento.</w:t>
      </w:r>
    </w:p>
    <w:p w:rsidR="00F97312" w:rsidRPr="00E41796" w:rsidRDefault="00F97312" w:rsidP="00576A4B">
      <w:pPr>
        <w:pStyle w:val="NormalWeb"/>
        <w:spacing w:before="0" w:beforeAutospacing="0" w:after="0" w:afterAutospacing="0"/>
        <w:ind w:left="709" w:right="334"/>
        <w:jc w:val="both"/>
        <w:rPr>
          <w:rFonts w:ascii="Arial" w:eastAsia="Calibri" w:hAnsi="Arial" w:cs="Arial"/>
          <w:sz w:val="21"/>
          <w:szCs w:val="21"/>
        </w:rPr>
      </w:pPr>
      <w:r w:rsidRPr="00E41796">
        <w:rPr>
          <w:rFonts w:ascii="Arial" w:eastAsia="Calibri" w:hAnsi="Arial" w:cs="Arial"/>
          <w:b/>
          <w:sz w:val="21"/>
          <w:szCs w:val="21"/>
        </w:rPr>
        <w:t>II.</w:t>
      </w:r>
      <w:r w:rsidRPr="00E41796">
        <w:rPr>
          <w:rFonts w:ascii="Arial" w:eastAsia="Calibri" w:hAnsi="Arial" w:cs="Arial"/>
          <w:sz w:val="21"/>
          <w:szCs w:val="21"/>
        </w:rPr>
        <w:t xml:space="preserve"> Currículum vitae, con el que se acredite experiencia en materia </w:t>
      </w:r>
      <w:r w:rsidRPr="00E41796">
        <w:rPr>
          <w:rFonts w:ascii="Arial" w:hAnsi="Arial" w:cs="Arial"/>
          <w:sz w:val="21"/>
          <w:szCs w:val="21"/>
        </w:rPr>
        <w:t>de acceso a la información pública, protección de datos personales y derechos humanos, con documentación idónea adjunta.</w:t>
      </w:r>
    </w:p>
    <w:p w:rsidR="00F97312" w:rsidRPr="00E41796" w:rsidRDefault="00F97312" w:rsidP="00576A4B">
      <w:pPr>
        <w:pStyle w:val="NormalWeb"/>
        <w:spacing w:before="0" w:beforeAutospacing="0" w:after="0" w:afterAutospacing="0"/>
        <w:ind w:left="709" w:right="334"/>
        <w:jc w:val="both"/>
        <w:rPr>
          <w:rFonts w:ascii="Arial" w:hAnsi="Arial" w:cs="Arial"/>
          <w:sz w:val="21"/>
          <w:szCs w:val="21"/>
        </w:rPr>
      </w:pPr>
      <w:r w:rsidRPr="00E41796">
        <w:rPr>
          <w:rFonts w:ascii="Arial" w:eastAsia="Calibri" w:hAnsi="Arial" w:cs="Arial"/>
          <w:b/>
          <w:sz w:val="21"/>
          <w:szCs w:val="21"/>
        </w:rPr>
        <w:t>III.</w:t>
      </w:r>
      <w:r w:rsidRPr="00E41796">
        <w:rPr>
          <w:rFonts w:ascii="Arial" w:eastAsia="Calibri" w:hAnsi="Arial" w:cs="Arial"/>
          <w:sz w:val="21"/>
          <w:szCs w:val="21"/>
        </w:rPr>
        <w:t xml:space="preserve"> Carta bajo protesta de decir verdad respecto de los requisitos para ser candidato a que se refieren las fracciones  II, VII y VIII de la base tercera</w:t>
      </w:r>
      <w:r w:rsidRPr="00E41796">
        <w:rPr>
          <w:rFonts w:ascii="Arial" w:hAnsi="Arial" w:cs="Arial"/>
          <w:sz w:val="21"/>
          <w:szCs w:val="21"/>
        </w:rPr>
        <w:t>.</w:t>
      </w:r>
    </w:p>
    <w:p w:rsidR="00F97312" w:rsidRPr="00E41796" w:rsidRDefault="00F97312" w:rsidP="00576A4B">
      <w:pPr>
        <w:pStyle w:val="NormalWeb"/>
        <w:spacing w:before="0" w:beforeAutospacing="0" w:after="0" w:afterAutospacing="0"/>
        <w:ind w:left="709" w:right="334"/>
        <w:jc w:val="both"/>
        <w:rPr>
          <w:rFonts w:ascii="Arial" w:eastAsia="Calibri" w:hAnsi="Arial" w:cs="Arial"/>
          <w:sz w:val="21"/>
          <w:szCs w:val="21"/>
        </w:rPr>
      </w:pPr>
      <w:r w:rsidRPr="00E41796">
        <w:rPr>
          <w:rFonts w:ascii="Arial" w:eastAsia="Calibri" w:hAnsi="Arial" w:cs="Arial"/>
          <w:b/>
          <w:sz w:val="21"/>
          <w:szCs w:val="21"/>
        </w:rPr>
        <w:t xml:space="preserve">IV. </w:t>
      </w:r>
      <w:r w:rsidRPr="00E41796">
        <w:rPr>
          <w:rFonts w:ascii="Arial" w:eastAsia="Calibri" w:hAnsi="Arial" w:cs="Arial"/>
          <w:sz w:val="21"/>
          <w:szCs w:val="21"/>
        </w:rPr>
        <w:t>Documento donde acredite su calidad de residente en el Estado.</w:t>
      </w:r>
    </w:p>
    <w:p w:rsidR="00F97312" w:rsidRPr="00E41796" w:rsidRDefault="00F97312" w:rsidP="00576A4B">
      <w:pPr>
        <w:pStyle w:val="NormalWeb"/>
        <w:spacing w:before="0" w:beforeAutospacing="0" w:after="0" w:afterAutospacing="0"/>
        <w:ind w:left="709" w:right="334"/>
        <w:jc w:val="both"/>
        <w:rPr>
          <w:rFonts w:ascii="Arial" w:eastAsia="Calibri" w:hAnsi="Arial" w:cs="Arial"/>
          <w:sz w:val="21"/>
          <w:szCs w:val="21"/>
        </w:rPr>
      </w:pPr>
      <w:r w:rsidRPr="00E41796">
        <w:rPr>
          <w:rFonts w:ascii="Arial" w:eastAsia="Calibri" w:hAnsi="Arial" w:cs="Arial"/>
          <w:b/>
          <w:sz w:val="21"/>
          <w:szCs w:val="21"/>
        </w:rPr>
        <w:t xml:space="preserve">V. </w:t>
      </w:r>
      <w:r w:rsidRPr="00E41796">
        <w:rPr>
          <w:rFonts w:ascii="Arial" w:eastAsia="Calibri" w:hAnsi="Arial" w:cs="Arial"/>
          <w:sz w:val="21"/>
          <w:szCs w:val="21"/>
        </w:rPr>
        <w:t>Carta en la que manifieste los motivos por los cuales se considera idóneo para ocupar el cargo como comisionado.</w:t>
      </w:r>
    </w:p>
    <w:p w:rsidR="00F97312" w:rsidRPr="00E41796" w:rsidRDefault="00F97312" w:rsidP="001149A2">
      <w:pPr>
        <w:pStyle w:val="NormalWeb"/>
        <w:spacing w:before="0" w:beforeAutospacing="0" w:after="0" w:afterAutospacing="0"/>
        <w:ind w:left="709" w:right="334"/>
        <w:jc w:val="both"/>
        <w:rPr>
          <w:rFonts w:ascii="Arial" w:eastAsia="Calibri" w:hAnsi="Arial" w:cs="Arial"/>
          <w:sz w:val="21"/>
          <w:szCs w:val="21"/>
        </w:rPr>
      </w:pPr>
      <w:r w:rsidRPr="00E41796">
        <w:rPr>
          <w:rFonts w:ascii="Arial" w:hAnsi="Arial" w:cs="Arial"/>
          <w:b/>
          <w:sz w:val="21"/>
          <w:szCs w:val="21"/>
        </w:rPr>
        <w:t>VI.</w:t>
      </w:r>
      <w:r w:rsidRPr="00E41796">
        <w:rPr>
          <w:rFonts w:ascii="Arial" w:hAnsi="Arial" w:cs="Arial"/>
          <w:sz w:val="21"/>
          <w:szCs w:val="21"/>
        </w:rPr>
        <w:t xml:space="preserve"> Título y cédula profesional </w:t>
      </w:r>
      <w:r w:rsidR="001149A2" w:rsidRPr="00E41796">
        <w:rPr>
          <w:rFonts w:ascii="Arial" w:hAnsi="Arial" w:cs="Arial"/>
          <w:sz w:val="21"/>
          <w:szCs w:val="21"/>
        </w:rPr>
        <w:t>expedida</w:t>
      </w:r>
      <w:r w:rsidRPr="00E41796">
        <w:rPr>
          <w:rFonts w:ascii="Arial" w:hAnsi="Arial" w:cs="Arial"/>
          <w:sz w:val="21"/>
          <w:szCs w:val="21"/>
        </w:rPr>
        <w:t xml:space="preserve"> por autoridad e institución legalmente facultada para ello.</w:t>
      </w:r>
    </w:p>
    <w:p w:rsidR="00F97312" w:rsidRPr="00E41796" w:rsidRDefault="00F97312" w:rsidP="00F97312">
      <w:pPr>
        <w:pStyle w:val="NormalWeb"/>
        <w:spacing w:before="0" w:beforeAutospacing="0" w:after="0" w:afterAutospacing="0"/>
        <w:ind w:left="142" w:right="334" w:firstLine="708"/>
        <w:jc w:val="both"/>
        <w:rPr>
          <w:rFonts w:ascii="Arial" w:eastAsia="Calibri" w:hAnsi="Arial" w:cs="Arial"/>
          <w:b/>
          <w:sz w:val="21"/>
          <w:szCs w:val="21"/>
        </w:rPr>
      </w:pPr>
    </w:p>
    <w:p w:rsidR="00F97312" w:rsidRPr="00E41796" w:rsidRDefault="00F97312" w:rsidP="00F97312">
      <w:pPr>
        <w:pStyle w:val="NormalWeb"/>
        <w:spacing w:before="0" w:beforeAutospacing="0" w:after="0" w:afterAutospacing="0"/>
        <w:ind w:left="142" w:right="334" w:firstLine="708"/>
        <w:jc w:val="both"/>
        <w:rPr>
          <w:rFonts w:ascii="Arial" w:eastAsia="Calibri" w:hAnsi="Arial" w:cs="Arial"/>
          <w:b/>
          <w:sz w:val="21"/>
          <w:szCs w:val="21"/>
        </w:rPr>
      </w:pPr>
      <w:r w:rsidRPr="00E41796">
        <w:rPr>
          <w:rFonts w:ascii="Arial" w:eastAsia="Calibri" w:hAnsi="Arial" w:cs="Arial"/>
          <w:b/>
          <w:sz w:val="21"/>
          <w:szCs w:val="21"/>
        </w:rPr>
        <w:t xml:space="preserve">B) Documentación por parte del Proponente: </w:t>
      </w:r>
    </w:p>
    <w:p w:rsidR="00F97312" w:rsidRPr="00E41796" w:rsidRDefault="00F97312" w:rsidP="00F97312">
      <w:pPr>
        <w:pStyle w:val="NormalWeb"/>
        <w:spacing w:before="0" w:beforeAutospacing="0" w:after="0" w:afterAutospacing="0"/>
        <w:ind w:left="142" w:right="334" w:firstLine="708"/>
        <w:jc w:val="both"/>
        <w:rPr>
          <w:rFonts w:ascii="Arial" w:eastAsia="Calibri" w:hAnsi="Arial" w:cs="Arial"/>
          <w:sz w:val="21"/>
          <w:szCs w:val="21"/>
        </w:rPr>
      </w:pPr>
    </w:p>
    <w:p w:rsidR="00F97312" w:rsidRPr="00E41796" w:rsidRDefault="00F97312" w:rsidP="00F97312">
      <w:pPr>
        <w:pStyle w:val="NormalWeb"/>
        <w:spacing w:before="0" w:beforeAutospacing="0" w:after="0" w:afterAutospacing="0"/>
        <w:ind w:left="142" w:right="334" w:firstLine="708"/>
        <w:jc w:val="both"/>
        <w:rPr>
          <w:rFonts w:ascii="Arial" w:eastAsia="Calibri" w:hAnsi="Arial" w:cs="Arial"/>
          <w:b/>
          <w:sz w:val="21"/>
          <w:szCs w:val="21"/>
        </w:rPr>
      </w:pPr>
      <w:r w:rsidRPr="00E41796">
        <w:rPr>
          <w:rFonts w:ascii="Arial" w:eastAsia="Calibri" w:hAnsi="Arial" w:cs="Arial"/>
          <w:b/>
          <w:sz w:val="21"/>
          <w:szCs w:val="21"/>
        </w:rPr>
        <w:t>Tratándose de persona moral:</w:t>
      </w:r>
    </w:p>
    <w:p w:rsidR="00F97312" w:rsidRPr="00E41796" w:rsidRDefault="00F97312" w:rsidP="00F97312">
      <w:pPr>
        <w:pStyle w:val="NormalWeb"/>
        <w:spacing w:before="0" w:beforeAutospacing="0" w:after="0" w:afterAutospacing="0"/>
        <w:ind w:left="142" w:right="334" w:firstLine="708"/>
        <w:jc w:val="both"/>
        <w:rPr>
          <w:rFonts w:ascii="Arial" w:eastAsia="Calibri" w:hAnsi="Arial" w:cs="Arial"/>
          <w:b/>
          <w:sz w:val="21"/>
          <w:szCs w:val="21"/>
        </w:rPr>
      </w:pPr>
    </w:p>
    <w:p w:rsidR="00F97312" w:rsidRPr="00E41796" w:rsidRDefault="00F97312" w:rsidP="00F97312">
      <w:pPr>
        <w:pStyle w:val="NormalWeb"/>
        <w:spacing w:before="0" w:beforeAutospacing="0" w:after="0" w:afterAutospacing="0"/>
        <w:ind w:left="142" w:right="334" w:firstLine="708"/>
        <w:jc w:val="both"/>
        <w:rPr>
          <w:rFonts w:ascii="Arial" w:eastAsia="Calibri" w:hAnsi="Arial" w:cs="Arial"/>
          <w:sz w:val="21"/>
          <w:szCs w:val="21"/>
        </w:rPr>
      </w:pPr>
      <w:r w:rsidRPr="00E41796">
        <w:rPr>
          <w:rFonts w:ascii="Arial" w:eastAsia="Calibri" w:hAnsi="Arial" w:cs="Arial"/>
          <w:b/>
          <w:sz w:val="21"/>
          <w:szCs w:val="21"/>
        </w:rPr>
        <w:t>I.</w:t>
      </w:r>
      <w:r w:rsidRPr="00E41796">
        <w:rPr>
          <w:rFonts w:ascii="Arial" w:eastAsia="Calibri" w:hAnsi="Arial" w:cs="Arial"/>
          <w:sz w:val="21"/>
          <w:szCs w:val="21"/>
        </w:rPr>
        <w:t xml:space="preserve"> Copia certificada del acta constitutiva. </w:t>
      </w:r>
    </w:p>
    <w:p w:rsidR="00F97312" w:rsidRPr="00E41796" w:rsidRDefault="00F97312" w:rsidP="00576A4B">
      <w:pPr>
        <w:pStyle w:val="NormalWeb"/>
        <w:spacing w:before="0" w:beforeAutospacing="0" w:after="0" w:afterAutospacing="0"/>
        <w:ind w:left="851" w:right="334" w:hanging="1"/>
        <w:jc w:val="both"/>
        <w:rPr>
          <w:rFonts w:ascii="Arial" w:eastAsia="Calibri" w:hAnsi="Arial" w:cs="Arial"/>
          <w:sz w:val="21"/>
          <w:szCs w:val="21"/>
        </w:rPr>
      </w:pPr>
      <w:r w:rsidRPr="00E41796">
        <w:rPr>
          <w:rFonts w:ascii="Arial" w:eastAsia="Calibri" w:hAnsi="Arial" w:cs="Arial"/>
          <w:b/>
          <w:sz w:val="21"/>
          <w:szCs w:val="21"/>
        </w:rPr>
        <w:t>II.</w:t>
      </w:r>
      <w:r w:rsidRPr="00E41796">
        <w:rPr>
          <w:rFonts w:ascii="Arial" w:eastAsia="Calibri" w:hAnsi="Arial" w:cs="Arial"/>
          <w:sz w:val="21"/>
          <w:szCs w:val="21"/>
        </w:rPr>
        <w:t xml:space="preserve"> Copia certificada del documento que acredite la personalidad de su representante legal y que su domicilio legal se encuentra en el Estado.</w:t>
      </w:r>
    </w:p>
    <w:p w:rsidR="00F97312" w:rsidRPr="00E41796" w:rsidRDefault="00F97312" w:rsidP="00F97312">
      <w:pPr>
        <w:pStyle w:val="NormalWeb"/>
        <w:spacing w:before="0" w:beforeAutospacing="0" w:after="0" w:afterAutospacing="0"/>
        <w:ind w:left="142" w:right="334"/>
        <w:jc w:val="both"/>
        <w:rPr>
          <w:rFonts w:ascii="Arial" w:eastAsia="Calibri" w:hAnsi="Arial" w:cs="Arial"/>
          <w:sz w:val="21"/>
          <w:szCs w:val="21"/>
        </w:rPr>
      </w:pPr>
      <w:r w:rsidRPr="00E41796">
        <w:rPr>
          <w:rFonts w:ascii="Arial" w:eastAsia="Calibri" w:hAnsi="Arial" w:cs="Arial"/>
          <w:sz w:val="21"/>
          <w:szCs w:val="21"/>
        </w:rPr>
        <w:tab/>
        <w:t xml:space="preserve"> </w:t>
      </w:r>
    </w:p>
    <w:p w:rsidR="00F97312" w:rsidRPr="00E41796" w:rsidRDefault="00F97312" w:rsidP="00F97312">
      <w:pPr>
        <w:pStyle w:val="NormalWeb"/>
        <w:spacing w:before="0" w:beforeAutospacing="0" w:after="0" w:afterAutospacing="0"/>
        <w:ind w:left="142" w:right="334" w:firstLine="708"/>
        <w:jc w:val="both"/>
        <w:rPr>
          <w:rFonts w:ascii="Arial" w:eastAsia="Calibri" w:hAnsi="Arial" w:cs="Arial"/>
          <w:b/>
          <w:sz w:val="21"/>
          <w:szCs w:val="21"/>
        </w:rPr>
      </w:pPr>
      <w:r w:rsidRPr="00E41796">
        <w:rPr>
          <w:rFonts w:ascii="Arial" w:eastAsia="Calibri" w:hAnsi="Arial" w:cs="Arial"/>
          <w:b/>
          <w:sz w:val="21"/>
          <w:szCs w:val="21"/>
        </w:rPr>
        <w:t>Tratándose de persona física:</w:t>
      </w:r>
    </w:p>
    <w:p w:rsidR="00F97312" w:rsidRPr="00E41796" w:rsidRDefault="00F97312" w:rsidP="00F97312">
      <w:pPr>
        <w:pStyle w:val="NormalWeb"/>
        <w:spacing w:before="0" w:beforeAutospacing="0" w:after="0" w:afterAutospacing="0"/>
        <w:ind w:left="142" w:right="334"/>
        <w:jc w:val="both"/>
        <w:rPr>
          <w:rFonts w:ascii="Arial" w:eastAsia="Calibri" w:hAnsi="Arial" w:cs="Arial"/>
          <w:sz w:val="21"/>
          <w:szCs w:val="21"/>
        </w:rPr>
      </w:pPr>
    </w:p>
    <w:p w:rsidR="00F97312" w:rsidRPr="00E41796" w:rsidRDefault="00F97312" w:rsidP="00F97312">
      <w:pPr>
        <w:ind w:left="142" w:right="334" w:firstLine="709"/>
        <w:jc w:val="both"/>
        <w:rPr>
          <w:rFonts w:ascii="Arial" w:hAnsi="Arial" w:cs="Arial"/>
          <w:sz w:val="21"/>
          <w:szCs w:val="21"/>
        </w:rPr>
      </w:pPr>
      <w:r w:rsidRPr="00E41796">
        <w:rPr>
          <w:rFonts w:ascii="Arial" w:hAnsi="Arial" w:cs="Arial"/>
          <w:sz w:val="21"/>
          <w:szCs w:val="21"/>
        </w:rPr>
        <w:t>En caso de que sean personas físicas, éstos podrán presentar su propia candidatura cumpliendo los requisitos que se señalan en esta convocatoria.</w:t>
      </w:r>
    </w:p>
    <w:p w:rsidR="00F97312" w:rsidRPr="00E41796" w:rsidRDefault="00F97312" w:rsidP="00F97312">
      <w:pPr>
        <w:ind w:left="142" w:right="334" w:firstLine="709"/>
        <w:jc w:val="both"/>
        <w:rPr>
          <w:rFonts w:ascii="Arial" w:hAnsi="Arial" w:cs="Arial"/>
          <w:sz w:val="21"/>
          <w:szCs w:val="21"/>
        </w:rPr>
      </w:pPr>
    </w:p>
    <w:p w:rsidR="00F97312" w:rsidRPr="00E41796" w:rsidRDefault="00F97312" w:rsidP="00F97312">
      <w:pPr>
        <w:ind w:left="142" w:right="334" w:firstLine="709"/>
        <w:jc w:val="both"/>
        <w:rPr>
          <w:rFonts w:ascii="Arial" w:hAnsi="Arial" w:cs="Arial"/>
          <w:sz w:val="21"/>
          <w:szCs w:val="21"/>
        </w:rPr>
      </w:pPr>
      <w:r w:rsidRPr="00E41796">
        <w:rPr>
          <w:rFonts w:ascii="Arial" w:hAnsi="Arial" w:cs="Arial"/>
          <w:sz w:val="21"/>
          <w:szCs w:val="21"/>
        </w:rPr>
        <w:t>En ambos casos, se deberá presentar una carta del proponente en donde se expresen las razones por las cuales se considera idónea la propuesta presentada.</w:t>
      </w:r>
    </w:p>
    <w:p w:rsidR="00F97312" w:rsidRPr="00E41796" w:rsidRDefault="00F97312" w:rsidP="00F97312">
      <w:pPr>
        <w:ind w:left="142" w:right="334" w:firstLine="709"/>
        <w:jc w:val="both"/>
        <w:rPr>
          <w:rFonts w:ascii="Arial" w:hAnsi="Arial" w:cs="Arial"/>
          <w:sz w:val="21"/>
          <w:szCs w:val="21"/>
        </w:rPr>
      </w:pPr>
    </w:p>
    <w:p w:rsidR="00F97312" w:rsidRPr="00E41796" w:rsidRDefault="00F97312" w:rsidP="00F97312">
      <w:pPr>
        <w:ind w:left="142" w:right="334"/>
        <w:jc w:val="both"/>
        <w:rPr>
          <w:rFonts w:ascii="Arial" w:hAnsi="Arial" w:cs="Arial"/>
          <w:sz w:val="21"/>
          <w:szCs w:val="21"/>
        </w:rPr>
      </w:pPr>
      <w:r w:rsidRPr="00E41796">
        <w:rPr>
          <w:rFonts w:ascii="Arial" w:hAnsi="Arial" w:cs="Arial"/>
          <w:b/>
          <w:sz w:val="21"/>
          <w:szCs w:val="21"/>
        </w:rPr>
        <w:t xml:space="preserve">QUINTA. </w:t>
      </w:r>
      <w:r>
        <w:rPr>
          <w:rFonts w:ascii="Arial" w:hAnsi="Arial" w:cs="Arial"/>
          <w:b/>
          <w:sz w:val="21"/>
          <w:szCs w:val="21"/>
        </w:rPr>
        <w:t>PROCEDIMIENTO DE COMPARECENCIAS:</w:t>
      </w:r>
      <w:r w:rsidRPr="00E41796">
        <w:rPr>
          <w:rFonts w:ascii="Arial" w:hAnsi="Arial" w:cs="Arial"/>
          <w:sz w:val="21"/>
          <w:szCs w:val="21"/>
        </w:rPr>
        <w:t xml:space="preserve"> La Comisión Permanente de V</w:t>
      </w:r>
      <w:r>
        <w:rPr>
          <w:rFonts w:ascii="Arial" w:hAnsi="Arial" w:cs="Arial"/>
          <w:sz w:val="21"/>
          <w:szCs w:val="21"/>
        </w:rPr>
        <w:t>igilancia de la Cuenta Pública,</w:t>
      </w:r>
      <w:r w:rsidRPr="00E41796">
        <w:rPr>
          <w:rFonts w:ascii="Arial" w:hAnsi="Arial" w:cs="Arial"/>
          <w:sz w:val="21"/>
          <w:szCs w:val="21"/>
        </w:rPr>
        <w:t xml:space="preserve"> Transparencia </w:t>
      </w:r>
      <w:r>
        <w:rPr>
          <w:rFonts w:ascii="Arial" w:hAnsi="Arial" w:cs="Arial"/>
          <w:sz w:val="21"/>
          <w:szCs w:val="21"/>
        </w:rPr>
        <w:t xml:space="preserve">y Anticorrupción </w:t>
      </w:r>
      <w:r w:rsidRPr="00E41796">
        <w:rPr>
          <w:rFonts w:ascii="Arial" w:hAnsi="Arial" w:cs="Arial"/>
          <w:sz w:val="21"/>
          <w:szCs w:val="21"/>
        </w:rPr>
        <w:t xml:space="preserve">realizará un análisis de las propuestas presentadas, determinará el </w:t>
      </w:r>
      <w:proofErr w:type="spellStart"/>
      <w:r w:rsidRPr="00E41796">
        <w:rPr>
          <w:rFonts w:ascii="Arial" w:hAnsi="Arial" w:cs="Arial"/>
          <w:sz w:val="21"/>
          <w:szCs w:val="21"/>
        </w:rPr>
        <w:t>desechamiento</w:t>
      </w:r>
      <w:proofErr w:type="spellEnd"/>
      <w:r w:rsidRPr="00E41796">
        <w:rPr>
          <w:rFonts w:ascii="Arial" w:hAnsi="Arial" w:cs="Arial"/>
          <w:sz w:val="21"/>
          <w:szCs w:val="21"/>
        </w:rPr>
        <w:t xml:space="preserve"> de aquellas que no cumplan con los requisitos constitucionales y legales y acordará las comparecencias de aquellos que si los cumplan.</w:t>
      </w:r>
    </w:p>
    <w:p w:rsidR="00F97312" w:rsidRPr="00E41796" w:rsidRDefault="00F97312" w:rsidP="00F97312">
      <w:pPr>
        <w:ind w:left="142" w:right="334" w:firstLine="708"/>
        <w:jc w:val="both"/>
        <w:rPr>
          <w:rFonts w:ascii="Arial" w:hAnsi="Arial" w:cs="Arial"/>
          <w:sz w:val="21"/>
          <w:szCs w:val="21"/>
        </w:rPr>
      </w:pPr>
    </w:p>
    <w:p w:rsidR="00F97312" w:rsidRPr="00E41796" w:rsidRDefault="00F97312" w:rsidP="00F97312">
      <w:pPr>
        <w:ind w:left="142" w:right="334" w:firstLine="708"/>
        <w:jc w:val="both"/>
        <w:rPr>
          <w:rFonts w:ascii="Arial" w:hAnsi="Arial" w:cs="Arial"/>
          <w:sz w:val="21"/>
          <w:szCs w:val="21"/>
        </w:rPr>
      </w:pPr>
      <w:r w:rsidRPr="00E41796">
        <w:rPr>
          <w:rFonts w:ascii="Arial" w:hAnsi="Arial" w:cs="Arial"/>
          <w:sz w:val="21"/>
          <w:szCs w:val="21"/>
        </w:rPr>
        <w:t>Las fechas y horarios de las comparecencias serán notificadas personalmente al candidato propuesto, quien deberá presentarse a responder las interrogantes que le realicen los integrantes de la referida Comisión.</w:t>
      </w:r>
    </w:p>
    <w:p w:rsidR="00F97312" w:rsidRPr="00E41796" w:rsidRDefault="00F97312" w:rsidP="00F97312">
      <w:pPr>
        <w:ind w:left="142" w:right="334" w:firstLine="708"/>
        <w:jc w:val="both"/>
        <w:rPr>
          <w:rFonts w:ascii="Arial" w:hAnsi="Arial" w:cs="Arial"/>
          <w:sz w:val="21"/>
          <w:szCs w:val="21"/>
        </w:rPr>
      </w:pPr>
    </w:p>
    <w:p w:rsidR="00F97312" w:rsidRPr="00E41796" w:rsidRDefault="00F97312" w:rsidP="00F97312">
      <w:pPr>
        <w:ind w:left="142" w:right="334"/>
        <w:jc w:val="both"/>
        <w:rPr>
          <w:rFonts w:ascii="Arial" w:hAnsi="Arial" w:cs="Arial"/>
          <w:bCs/>
          <w:sz w:val="21"/>
          <w:szCs w:val="21"/>
        </w:rPr>
      </w:pPr>
      <w:r w:rsidRPr="00E41796">
        <w:rPr>
          <w:rFonts w:ascii="Arial" w:hAnsi="Arial" w:cs="Arial"/>
          <w:b/>
          <w:bCs/>
          <w:sz w:val="21"/>
          <w:szCs w:val="21"/>
        </w:rPr>
        <w:t>SEXTA. CRONOGRAMA DE COMPARECENCIAS:</w:t>
      </w:r>
      <w:r w:rsidRPr="00E41796">
        <w:rPr>
          <w:rFonts w:ascii="Arial" w:hAnsi="Arial" w:cs="Arial"/>
          <w:bCs/>
          <w:sz w:val="21"/>
          <w:szCs w:val="21"/>
        </w:rPr>
        <w:t xml:space="preserve"> Las comparecencias se desarrollarán en reuniones de trabajo que determinen los diputados integrantes de la </w:t>
      </w:r>
      <w:r w:rsidRPr="00E41796">
        <w:rPr>
          <w:rFonts w:ascii="Arial" w:hAnsi="Arial" w:cs="Arial"/>
          <w:sz w:val="21"/>
          <w:szCs w:val="21"/>
        </w:rPr>
        <w:t>Comisión Permanente de V</w:t>
      </w:r>
      <w:r>
        <w:rPr>
          <w:rFonts w:ascii="Arial" w:hAnsi="Arial" w:cs="Arial"/>
          <w:sz w:val="21"/>
          <w:szCs w:val="21"/>
        </w:rPr>
        <w:t>igilancia de la Cuenta Pública,</w:t>
      </w:r>
      <w:r w:rsidRPr="00E41796">
        <w:rPr>
          <w:rFonts w:ascii="Arial" w:hAnsi="Arial" w:cs="Arial"/>
          <w:sz w:val="21"/>
          <w:szCs w:val="21"/>
        </w:rPr>
        <w:t xml:space="preserve"> Transparencia </w:t>
      </w:r>
      <w:r>
        <w:rPr>
          <w:rFonts w:ascii="Arial" w:hAnsi="Arial" w:cs="Arial"/>
          <w:sz w:val="21"/>
          <w:szCs w:val="21"/>
        </w:rPr>
        <w:t>y Anticorrupción</w:t>
      </w:r>
      <w:r w:rsidRPr="00E41796">
        <w:rPr>
          <w:rFonts w:ascii="Arial" w:hAnsi="Arial" w:cs="Arial"/>
          <w:bCs/>
          <w:sz w:val="21"/>
          <w:szCs w:val="21"/>
        </w:rPr>
        <w:t>, en el plazo establecido en la base primera de esta convocatoria.</w:t>
      </w:r>
    </w:p>
    <w:p w:rsidR="00F97312" w:rsidRPr="00E41796" w:rsidRDefault="00F97312" w:rsidP="00F97312">
      <w:pPr>
        <w:ind w:left="142" w:right="334" w:firstLine="708"/>
        <w:jc w:val="both"/>
        <w:rPr>
          <w:rFonts w:ascii="Arial" w:hAnsi="Arial" w:cs="Arial"/>
          <w:bCs/>
          <w:sz w:val="21"/>
          <w:szCs w:val="21"/>
        </w:rPr>
      </w:pPr>
    </w:p>
    <w:p w:rsidR="00F97312" w:rsidRPr="00E41796" w:rsidRDefault="00F97312" w:rsidP="00F97312">
      <w:pPr>
        <w:ind w:left="142" w:right="334" w:firstLine="708"/>
        <w:jc w:val="both"/>
        <w:rPr>
          <w:rFonts w:ascii="Arial" w:hAnsi="Arial" w:cs="Arial"/>
          <w:sz w:val="21"/>
          <w:szCs w:val="21"/>
        </w:rPr>
      </w:pPr>
      <w:r w:rsidRPr="00E41796">
        <w:rPr>
          <w:rFonts w:ascii="Arial" w:hAnsi="Arial" w:cs="Arial"/>
          <w:sz w:val="21"/>
          <w:szCs w:val="21"/>
        </w:rPr>
        <w:t>Las comparecencias serán públicas conforme lo establecido en la Ley de Transparencia y Acceso a la Información Pública del Estado de Yucatán.</w:t>
      </w:r>
    </w:p>
    <w:p w:rsidR="00F97312" w:rsidRPr="00E41796" w:rsidRDefault="00F97312" w:rsidP="00F97312">
      <w:pPr>
        <w:ind w:left="142" w:right="334" w:firstLine="708"/>
        <w:jc w:val="both"/>
        <w:rPr>
          <w:rFonts w:ascii="Arial" w:hAnsi="Arial" w:cs="Arial"/>
          <w:b/>
          <w:bCs/>
          <w:sz w:val="21"/>
          <w:szCs w:val="21"/>
        </w:rPr>
      </w:pPr>
    </w:p>
    <w:p w:rsidR="00F97312" w:rsidRPr="00E41796" w:rsidRDefault="00F97312" w:rsidP="00F97312">
      <w:pPr>
        <w:ind w:left="142" w:right="334"/>
        <w:jc w:val="both"/>
        <w:rPr>
          <w:rFonts w:ascii="Arial" w:hAnsi="Arial" w:cs="Arial"/>
          <w:b/>
          <w:bCs/>
          <w:sz w:val="21"/>
          <w:szCs w:val="21"/>
        </w:rPr>
      </w:pPr>
      <w:r w:rsidRPr="00E41796">
        <w:rPr>
          <w:rFonts w:ascii="Arial" w:hAnsi="Arial" w:cs="Arial"/>
          <w:b/>
          <w:bCs/>
          <w:sz w:val="21"/>
          <w:szCs w:val="21"/>
        </w:rPr>
        <w:t xml:space="preserve">SÉPTIMA. APROBACIÓN: </w:t>
      </w:r>
      <w:r w:rsidRPr="00E41796">
        <w:rPr>
          <w:rFonts w:ascii="Arial" w:hAnsi="Arial" w:cs="Arial"/>
          <w:bCs/>
          <w:sz w:val="21"/>
          <w:szCs w:val="21"/>
        </w:rPr>
        <w:t xml:space="preserve">La </w:t>
      </w:r>
      <w:r w:rsidRPr="00E41796">
        <w:rPr>
          <w:rFonts w:ascii="Arial" w:hAnsi="Arial" w:cs="Arial"/>
          <w:sz w:val="21"/>
          <w:szCs w:val="21"/>
        </w:rPr>
        <w:t>Comisión Permanente de V</w:t>
      </w:r>
      <w:r>
        <w:rPr>
          <w:rFonts w:ascii="Arial" w:hAnsi="Arial" w:cs="Arial"/>
          <w:sz w:val="21"/>
          <w:szCs w:val="21"/>
        </w:rPr>
        <w:t>igilancia de la Cuenta Pública,</w:t>
      </w:r>
      <w:r w:rsidRPr="00E41796">
        <w:rPr>
          <w:rFonts w:ascii="Arial" w:hAnsi="Arial" w:cs="Arial"/>
          <w:sz w:val="21"/>
          <w:szCs w:val="21"/>
        </w:rPr>
        <w:t xml:space="preserve"> Transparencia </w:t>
      </w:r>
      <w:r>
        <w:rPr>
          <w:rFonts w:ascii="Arial" w:hAnsi="Arial" w:cs="Arial"/>
          <w:sz w:val="21"/>
          <w:szCs w:val="21"/>
        </w:rPr>
        <w:t>y Anticorrupción</w:t>
      </w:r>
      <w:r w:rsidRPr="00E41796">
        <w:rPr>
          <w:rFonts w:ascii="Arial" w:hAnsi="Arial" w:cs="Arial"/>
          <w:bCs/>
          <w:sz w:val="21"/>
          <w:szCs w:val="21"/>
        </w:rPr>
        <w:t xml:space="preserve"> determinará la idoneidad de tres propuestas para desempeñar el cargo dentro de las personas mejor evaluadas</w:t>
      </w:r>
      <w:r w:rsidRPr="00E41796">
        <w:rPr>
          <w:rFonts w:ascii="Arial" w:hAnsi="Arial" w:cs="Arial"/>
          <w:sz w:val="21"/>
          <w:szCs w:val="21"/>
        </w:rPr>
        <w:t>,</w:t>
      </w:r>
      <w:r w:rsidRPr="00E41796">
        <w:rPr>
          <w:rFonts w:ascii="Arial" w:hAnsi="Arial" w:cs="Arial"/>
          <w:bCs/>
          <w:sz w:val="21"/>
          <w:szCs w:val="21"/>
        </w:rPr>
        <w:t xml:space="preserve"> tomando en cuenta los principios de igualdad de género y la inclusión de personas con experiencia en </w:t>
      </w:r>
      <w:r w:rsidRPr="00E41796">
        <w:rPr>
          <w:rFonts w:ascii="Arial" w:hAnsi="Arial" w:cs="Arial"/>
          <w:sz w:val="21"/>
          <w:szCs w:val="21"/>
        </w:rPr>
        <w:t>acceso a la información pública, protección de datos personales y derechos humanos.</w:t>
      </w:r>
    </w:p>
    <w:p w:rsidR="00F97312" w:rsidRPr="00E41796" w:rsidRDefault="00F97312" w:rsidP="00F97312">
      <w:pPr>
        <w:ind w:left="142" w:right="334" w:firstLine="708"/>
        <w:jc w:val="both"/>
        <w:rPr>
          <w:rFonts w:ascii="Arial" w:hAnsi="Arial" w:cs="Arial"/>
          <w:b/>
          <w:bCs/>
          <w:sz w:val="21"/>
          <w:szCs w:val="21"/>
        </w:rPr>
      </w:pPr>
    </w:p>
    <w:p w:rsidR="00F97312" w:rsidRPr="00E41796" w:rsidRDefault="00F97312" w:rsidP="00F97312">
      <w:pPr>
        <w:ind w:left="142" w:right="334" w:firstLine="708"/>
        <w:jc w:val="both"/>
        <w:rPr>
          <w:rFonts w:ascii="Arial" w:hAnsi="Arial" w:cs="Arial"/>
          <w:bCs/>
          <w:sz w:val="21"/>
          <w:szCs w:val="21"/>
        </w:rPr>
      </w:pPr>
      <w:r w:rsidRPr="00E41796">
        <w:rPr>
          <w:rFonts w:ascii="Arial" w:hAnsi="Arial" w:cs="Arial"/>
          <w:bCs/>
          <w:sz w:val="21"/>
          <w:szCs w:val="21"/>
        </w:rPr>
        <w:t>El Pleno del H. Congreso del Estado deberá aprobar el dictamen que contenga las propuestas señaladas en el párrafo anterior para ocupar el cargo de Comisionado, procediendo a la designación por cédula de quien deberá cubrir la vacante, dentro de la terna, en un plazo improrrogable de treinta días naturales contados a partir de la publicación de esta convocatoria.</w:t>
      </w:r>
    </w:p>
    <w:p w:rsidR="00F97312" w:rsidRPr="00E41796" w:rsidRDefault="00F97312" w:rsidP="00F97312">
      <w:pPr>
        <w:ind w:left="142" w:right="334" w:firstLine="708"/>
        <w:jc w:val="both"/>
        <w:rPr>
          <w:rFonts w:ascii="Arial" w:hAnsi="Arial" w:cs="Arial"/>
          <w:sz w:val="21"/>
          <w:szCs w:val="21"/>
        </w:rPr>
      </w:pPr>
    </w:p>
    <w:p w:rsidR="00F97312" w:rsidRPr="00E41796" w:rsidRDefault="00F97312" w:rsidP="00F97312">
      <w:pPr>
        <w:ind w:left="142" w:right="334"/>
        <w:jc w:val="both"/>
        <w:rPr>
          <w:rFonts w:ascii="Arial" w:hAnsi="Arial" w:cs="Arial"/>
          <w:sz w:val="21"/>
          <w:szCs w:val="21"/>
        </w:rPr>
      </w:pPr>
      <w:r w:rsidRPr="00E41796">
        <w:rPr>
          <w:rFonts w:ascii="Arial" w:hAnsi="Arial" w:cs="Arial"/>
          <w:b/>
          <w:sz w:val="21"/>
          <w:szCs w:val="21"/>
        </w:rPr>
        <w:t>OCTAVA</w:t>
      </w:r>
      <w:r w:rsidRPr="00E41796">
        <w:rPr>
          <w:rFonts w:ascii="Arial" w:hAnsi="Arial" w:cs="Arial"/>
          <w:sz w:val="21"/>
          <w:szCs w:val="21"/>
        </w:rPr>
        <w:t xml:space="preserve">. </w:t>
      </w:r>
      <w:r w:rsidRPr="00E41796">
        <w:rPr>
          <w:rFonts w:ascii="Arial" w:hAnsi="Arial" w:cs="Arial"/>
          <w:b/>
          <w:sz w:val="21"/>
          <w:szCs w:val="21"/>
        </w:rPr>
        <w:t xml:space="preserve">CAUSAS NO PREVISTAS: </w:t>
      </w:r>
      <w:r w:rsidRPr="00E41796">
        <w:rPr>
          <w:rFonts w:ascii="Arial" w:hAnsi="Arial" w:cs="Arial"/>
          <w:sz w:val="21"/>
          <w:szCs w:val="21"/>
        </w:rPr>
        <w:t>Cualquier cuestión relacionada con el procedimiento de designación a que se refiere esta convocatoria será resuelta por la Comisión Permanente de V</w:t>
      </w:r>
      <w:r>
        <w:rPr>
          <w:rFonts w:ascii="Arial" w:hAnsi="Arial" w:cs="Arial"/>
          <w:sz w:val="21"/>
          <w:szCs w:val="21"/>
        </w:rPr>
        <w:t>igilancia de la Cuenta Pública,</w:t>
      </w:r>
      <w:r w:rsidRPr="00E41796">
        <w:rPr>
          <w:rFonts w:ascii="Arial" w:hAnsi="Arial" w:cs="Arial"/>
          <w:sz w:val="21"/>
          <w:szCs w:val="21"/>
        </w:rPr>
        <w:t xml:space="preserve"> Transparencia </w:t>
      </w:r>
      <w:r>
        <w:rPr>
          <w:rFonts w:ascii="Arial" w:hAnsi="Arial" w:cs="Arial"/>
          <w:sz w:val="21"/>
          <w:szCs w:val="21"/>
        </w:rPr>
        <w:t>y Anticorrupción</w:t>
      </w:r>
      <w:r w:rsidRPr="00E41796">
        <w:rPr>
          <w:rFonts w:ascii="Arial" w:hAnsi="Arial" w:cs="Arial"/>
          <w:sz w:val="21"/>
          <w:szCs w:val="21"/>
        </w:rPr>
        <w:t>, conforme al procedimiento establecido en la ley.</w:t>
      </w:r>
    </w:p>
    <w:p w:rsidR="00F97312" w:rsidRPr="00E41796" w:rsidRDefault="00F97312" w:rsidP="00F97312">
      <w:pPr>
        <w:ind w:left="142" w:right="334" w:firstLine="708"/>
        <w:jc w:val="both"/>
        <w:rPr>
          <w:rFonts w:ascii="Arial" w:hAnsi="Arial" w:cs="Arial"/>
          <w:b/>
          <w:sz w:val="21"/>
          <w:szCs w:val="21"/>
        </w:rPr>
      </w:pPr>
    </w:p>
    <w:p w:rsidR="00F97312" w:rsidRPr="00E41796" w:rsidRDefault="00F97312" w:rsidP="00F97312">
      <w:pPr>
        <w:ind w:left="142" w:right="334"/>
        <w:jc w:val="both"/>
        <w:rPr>
          <w:rFonts w:ascii="Arial" w:hAnsi="Arial" w:cs="Arial"/>
          <w:sz w:val="21"/>
          <w:szCs w:val="21"/>
        </w:rPr>
      </w:pPr>
      <w:r w:rsidRPr="00E41796">
        <w:rPr>
          <w:rFonts w:ascii="Arial" w:hAnsi="Arial" w:cs="Arial"/>
          <w:b/>
          <w:sz w:val="21"/>
          <w:szCs w:val="21"/>
        </w:rPr>
        <w:t>NOVENA.</w:t>
      </w:r>
      <w:r w:rsidRPr="00E41796">
        <w:rPr>
          <w:rFonts w:ascii="Arial" w:hAnsi="Arial" w:cs="Arial"/>
          <w:sz w:val="21"/>
          <w:szCs w:val="21"/>
        </w:rPr>
        <w:t xml:space="preserve"> </w:t>
      </w:r>
      <w:r w:rsidRPr="00E41796">
        <w:rPr>
          <w:rFonts w:ascii="Arial" w:hAnsi="Arial" w:cs="Arial"/>
          <w:b/>
          <w:sz w:val="21"/>
          <w:szCs w:val="21"/>
        </w:rPr>
        <w:t>PUBLICACIÓN:</w:t>
      </w:r>
      <w:r w:rsidRPr="00E41796">
        <w:rPr>
          <w:rFonts w:ascii="Arial" w:hAnsi="Arial" w:cs="Arial"/>
          <w:sz w:val="21"/>
          <w:szCs w:val="21"/>
        </w:rPr>
        <w:t xml:space="preserve"> La información que se genere con motivo del procedimiento para la selección de Comisionado del Instituto Estatal de Transparencia, Acceso a la Información Pública y Protección de Datos Personales se publicará a través del sitio web del H. Congreso del Estado.</w:t>
      </w:r>
    </w:p>
    <w:p w:rsidR="00F97312" w:rsidRPr="00E41796" w:rsidRDefault="00F97312" w:rsidP="00F97312">
      <w:pPr>
        <w:ind w:left="142" w:right="334" w:firstLine="709"/>
        <w:jc w:val="both"/>
        <w:rPr>
          <w:rFonts w:ascii="Arial" w:hAnsi="Arial" w:cs="Arial"/>
          <w:sz w:val="21"/>
          <w:szCs w:val="21"/>
        </w:rPr>
      </w:pPr>
    </w:p>
    <w:p w:rsidR="00F97312" w:rsidRPr="00E41796" w:rsidRDefault="00F97312" w:rsidP="00F97312">
      <w:pPr>
        <w:ind w:left="142" w:right="334" w:firstLine="709"/>
        <w:jc w:val="both"/>
        <w:rPr>
          <w:rFonts w:ascii="Arial" w:hAnsi="Arial" w:cs="Arial"/>
          <w:sz w:val="21"/>
          <w:szCs w:val="21"/>
        </w:rPr>
      </w:pPr>
      <w:r w:rsidRPr="00E41796">
        <w:rPr>
          <w:rFonts w:ascii="Arial" w:hAnsi="Arial" w:cs="Arial"/>
          <w:sz w:val="21"/>
          <w:szCs w:val="21"/>
        </w:rPr>
        <w:t>Publíquese esta convocatoria en el Diario Oficial del Gobierno del Estado y en al menos, uno de los diarios o periódicos de mayor circulación estatal.</w:t>
      </w:r>
    </w:p>
    <w:p w:rsidR="00F97312" w:rsidRPr="00E41796" w:rsidRDefault="00F97312" w:rsidP="00F97312">
      <w:pPr>
        <w:ind w:left="142" w:right="334" w:firstLine="708"/>
        <w:jc w:val="both"/>
        <w:rPr>
          <w:rFonts w:ascii="Arial" w:hAnsi="Arial" w:cs="Arial"/>
          <w:sz w:val="21"/>
          <w:szCs w:val="21"/>
        </w:rPr>
      </w:pPr>
    </w:p>
    <w:p w:rsidR="00F97312" w:rsidRPr="00E41796" w:rsidRDefault="00F97312" w:rsidP="00F97312">
      <w:pPr>
        <w:shd w:val="clear" w:color="auto" w:fill="FFFFFF"/>
        <w:adjustRightInd w:val="0"/>
        <w:ind w:left="142" w:right="334" w:firstLine="709"/>
        <w:jc w:val="both"/>
        <w:rPr>
          <w:rFonts w:ascii="Arial" w:hAnsi="Arial" w:cs="Arial"/>
          <w:b/>
          <w:bCs/>
          <w:color w:val="000000"/>
          <w:sz w:val="21"/>
          <w:szCs w:val="21"/>
          <w:lang w:eastAsia="es-MX"/>
        </w:rPr>
      </w:pPr>
      <w:r w:rsidRPr="00E41796">
        <w:rPr>
          <w:rFonts w:ascii="Arial" w:hAnsi="Arial" w:cs="Arial"/>
          <w:b/>
          <w:bCs/>
          <w:color w:val="000000"/>
          <w:sz w:val="21"/>
          <w:szCs w:val="21"/>
          <w:lang w:eastAsia="es-MX"/>
        </w:rPr>
        <w:t xml:space="preserve">DADO EN LA SEDE DEL RECINTO DEL PODER LEGISLATIVO EN LA CIUDAD DE MÉRIDA, YUCATÁN, ESTADOS UNIDOS MEXICANOS A LOS </w:t>
      </w:r>
      <w:r>
        <w:rPr>
          <w:rFonts w:ascii="Arial" w:hAnsi="Arial" w:cs="Arial"/>
          <w:b/>
          <w:bCs/>
          <w:color w:val="000000"/>
          <w:sz w:val="21"/>
          <w:szCs w:val="21"/>
          <w:lang w:eastAsia="es-MX"/>
        </w:rPr>
        <w:t>VEINTISIETE</w:t>
      </w:r>
      <w:r w:rsidRPr="00E41796">
        <w:rPr>
          <w:rFonts w:ascii="Arial" w:hAnsi="Arial" w:cs="Arial"/>
          <w:b/>
          <w:bCs/>
          <w:color w:val="000000"/>
          <w:sz w:val="21"/>
          <w:szCs w:val="21"/>
          <w:lang w:eastAsia="es-MX"/>
        </w:rPr>
        <w:t xml:space="preserve"> DÍAS DEL MES DE MAYO DEL AÑO DOS MIL VEINTE.</w:t>
      </w:r>
    </w:p>
    <w:p w:rsidR="00F97312" w:rsidRPr="00E41796" w:rsidRDefault="00F97312" w:rsidP="00F97312">
      <w:pPr>
        <w:shd w:val="clear" w:color="auto" w:fill="FFFFFF"/>
        <w:adjustRightInd w:val="0"/>
        <w:ind w:left="142" w:right="334" w:firstLine="709"/>
        <w:jc w:val="both"/>
        <w:rPr>
          <w:rFonts w:ascii="Arial" w:hAnsi="Arial" w:cs="Arial"/>
          <w:b/>
          <w:bCs/>
          <w:color w:val="000000"/>
          <w:sz w:val="21"/>
          <w:szCs w:val="21"/>
          <w:lang w:eastAsia="es-MX"/>
        </w:rPr>
      </w:pPr>
    </w:p>
    <w:p w:rsidR="00F97312" w:rsidRPr="00E41796" w:rsidRDefault="00F97312" w:rsidP="00F97312">
      <w:pPr>
        <w:shd w:val="clear" w:color="auto" w:fill="FFFFFF"/>
        <w:adjustRightInd w:val="0"/>
        <w:ind w:left="142" w:right="334" w:firstLine="709"/>
        <w:jc w:val="center"/>
        <w:rPr>
          <w:rFonts w:ascii="Arial" w:hAnsi="Arial" w:cs="Arial"/>
          <w:b/>
          <w:bCs/>
          <w:color w:val="000000"/>
          <w:sz w:val="21"/>
          <w:szCs w:val="21"/>
          <w:lang w:eastAsia="es-MX"/>
        </w:rPr>
      </w:pPr>
      <w:r w:rsidRPr="00E41796">
        <w:rPr>
          <w:rFonts w:ascii="Arial" w:hAnsi="Arial" w:cs="Arial"/>
          <w:b/>
          <w:bCs/>
          <w:color w:val="000000"/>
          <w:sz w:val="21"/>
          <w:szCs w:val="21"/>
          <w:lang w:eastAsia="es-MX"/>
        </w:rPr>
        <w:t>COMISIÓN PERMANENTE DE VIGILANCIA DE LA CUENTA PÚBLICA, TRANSPARENCIA Y ANTICORRUPCIÓN</w:t>
      </w:r>
    </w:p>
    <w:p w:rsidR="00F97312" w:rsidRPr="00F97312" w:rsidRDefault="00F97312" w:rsidP="001149A2">
      <w:pPr>
        <w:ind w:firstLine="708"/>
        <w:jc w:val="both"/>
        <w:rPr>
          <w:rFonts w:ascii="Arial" w:hAnsi="Arial" w:cs="Arial"/>
          <w:b/>
          <w:color w:val="000000"/>
        </w:rPr>
      </w:pPr>
    </w:p>
    <w:p w:rsidR="00F97312" w:rsidRDefault="00F97312" w:rsidP="00F97312">
      <w:pPr>
        <w:spacing w:line="360" w:lineRule="auto"/>
        <w:ind w:firstLine="708"/>
        <w:jc w:val="both"/>
        <w:rPr>
          <w:rFonts w:ascii="Arial" w:hAnsi="Arial" w:cs="Arial"/>
          <w:color w:val="000000"/>
        </w:rPr>
      </w:pPr>
      <w:r>
        <w:rPr>
          <w:rFonts w:ascii="Arial" w:hAnsi="Arial" w:cs="Arial"/>
          <w:b/>
          <w:color w:val="000000"/>
          <w:lang w:val="es-MX"/>
        </w:rPr>
        <w:t>SEXTO.</w:t>
      </w:r>
      <w:r w:rsidR="00F361E0">
        <w:rPr>
          <w:rFonts w:ascii="Arial" w:hAnsi="Arial" w:cs="Arial"/>
          <w:b/>
          <w:color w:val="000000"/>
          <w:lang w:val="es-MX"/>
        </w:rPr>
        <w:t>-</w:t>
      </w:r>
      <w:r w:rsidRPr="00EF6D3B">
        <w:rPr>
          <w:rFonts w:ascii="Arial" w:hAnsi="Arial" w:cs="Arial"/>
          <w:b/>
          <w:color w:val="000000"/>
          <w:lang w:val="es-MX"/>
        </w:rPr>
        <w:t xml:space="preserve"> </w:t>
      </w:r>
      <w:r>
        <w:rPr>
          <w:rFonts w:ascii="Arial" w:hAnsi="Arial" w:cs="Arial"/>
          <w:color w:val="000000"/>
          <w:lang w:val="es-MX"/>
        </w:rPr>
        <w:t xml:space="preserve">Por consiguiente en fecha </w:t>
      </w:r>
      <w:r w:rsidR="00F361E0">
        <w:rPr>
          <w:rFonts w:ascii="Arial" w:hAnsi="Arial" w:cs="Arial"/>
          <w:color w:val="000000"/>
          <w:lang w:val="es-MX"/>
        </w:rPr>
        <w:t>26</w:t>
      </w:r>
      <w:r w:rsidRPr="001B407E">
        <w:rPr>
          <w:rFonts w:ascii="Arial" w:hAnsi="Arial" w:cs="Arial"/>
          <w:color w:val="000000"/>
          <w:lang w:val="es-MX"/>
        </w:rPr>
        <w:t xml:space="preserve"> de </w:t>
      </w:r>
      <w:r w:rsidR="00F361E0">
        <w:rPr>
          <w:rFonts w:ascii="Arial" w:hAnsi="Arial" w:cs="Arial"/>
          <w:color w:val="000000"/>
          <w:lang w:val="es-MX"/>
        </w:rPr>
        <w:t>junio</w:t>
      </w:r>
      <w:r>
        <w:rPr>
          <w:rFonts w:ascii="Arial" w:hAnsi="Arial" w:cs="Arial"/>
          <w:color w:val="000000"/>
          <w:lang w:val="es-MX"/>
        </w:rPr>
        <w:t xml:space="preserve"> </w:t>
      </w:r>
      <w:r w:rsidRPr="001B407E">
        <w:rPr>
          <w:rFonts w:ascii="Arial" w:hAnsi="Arial" w:cs="Arial"/>
          <w:color w:val="000000"/>
          <w:lang w:val="es-MX"/>
        </w:rPr>
        <w:t>del presente año</w:t>
      </w:r>
      <w:r>
        <w:rPr>
          <w:rFonts w:ascii="Arial" w:hAnsi="Arial" w:cs="Arial"/>
          <w:color w:val="000000"/>
          <w:lang w:val="es-MX"/>
        </w:rPr>
        <w:t>, se dio</w:t>
      </w:r>
      <w:r w:rsidRPr="001B407E">
        <w:rPr>
          <w:rFonts w:ascii="Arial" w:hAnsi="Arial" w:cs="Arial"/>
          <w:color w:val="000000"/>
          <w:lang w:val="es-MX"/>
        </w:rPr>
        <w:t xml:space="preserve"> por c</w:t>
      </w:r>
      <w:r w:rsidRPr="000B27C2">
        <w:rPr>
          <w:rFonts w:ascii="Arial" w:hAnsi="Arial" w:cs="Arial"/>
          <w:color w:val="000000"/>
          <w:lang w:val="es-MX"/>
        </w:rPr>
        <w:t>oncluido el plazo de 15 días naturales</w:t>
      </w:r>
      <w:r>
        <w:rPr>
          <w:rFonts w:ascii="Arial" w:hAnsi="Arial" w:cs="Arial"/>
          <w:b/>
          <w:color w:val="000000"/>
          <w:lang w:val="es-MX"/>
        </w:rPr>
        <w:t xml:space="preserve"> </w:t>
      </w:r>
      <w:r w:rsidRPr="00EF6D3B">
        <w:rPr>
          <w:rFonts w:ascii="Arial" w:hAnsi="Arial" w:cs="Arial"/>
          <w:color w:val="000000"/>
          <w:lang w:val="es-MX"/>
        </w:rPr>
        <w:t xml:space="preserve">siguientes a la publicación de la </w:t>
      </w:r>
      <w:r>
        <w:rPr>
          <w:rFonts w:ascii="Arial" w:hAnsi="Arial" w:cs="Arial"/>
          <w:color w:val="000000"/>
          <w:lang w:val="es-MX"/>
        </w:rPr>
        <w:t xml:space="preserve">referida </w:t>
      </w:r>
      <w:r w:rsidRPr="00EF6D3B">
        <w:rPr>
          <w:rFonts w:ascii="Arial" w:hAnsi="Arial" w:cs="Arial"/>
          <w:color w:val="000000"/>
          <w:lang w:val="es-MX"/>
        </w:rPr>
        <w:t>convocatoria</w:t>
      </w:r>
      <w:r>
        <w:rPr>
          <w:rFonts w:ascii="Arial" w:hAnsi="Arial" w:cs="Arial"/>
          <w:color w:val="000000"/>
          <w:lang w:val="es-MX"/>
        </w:rPr>
        <w:t xml:space="preserve">, correspondiente al registro de </w:t>
      </w:r>
      <w:r w:rsidRPr="00EF6D3B">
        <w:rPr>
          <w:rFonts w:ascii="Arial" w:hAnsi="Arial" w:cs="Arial"/>
        </w:rPr>
        <w:t xml:space="preserve">candidatos para ocupar el cargo de </w:t>
      </w:r>
      <w:r>
        <w:rPr>
          <w:rFonts w:ascii="Arial" w:hAnsi="Arial" w:cs="Arial"/>
        </w:rPr>
        <w:t>Comisionado</w:t>
      </w:r>
      <w:r w:rsidRPr="00EF6D3B">
        <w:rPr>
          <w:rFonts w:ascii="Arial" w:hAnsi="Arial" w:cs="Arial"/>
        </w:rPr>
        <w:t xml:space="preserve"> del Instituto Estatal de Transparencia, Acceso a la Informació</w:t>
      </w:r>
      <w:r>
        <w:rPr>
          <w:rFonts w:ascii="Arial" w:hAnsi="Arial" w:cs="Arial"/>
        </w:rPr>
        <w:t xml:space="preserve">n Pública y Protección de Datos Personales, enterándose a la Comisión relativa el </w:t>
      </w:r>
      <w:r w:rsidR="00866BBD" w:rsidRPr="00982F9F">
        <w:rPr>
          <w:rFonts w:ascii="Arial" w:hAnsi="Arial" w:cs="Arial"/>
        </w:rPr>
        <w:t>2</w:t>
      </w:r>
      <w:r w:rsidR="00982F9F" w:rsidRPr="00982F9F">
        <w:rPr>
          <w:rFonts w:ascii="Arial" w:hAnsi="Arial" w:cs="Arial"/>
        </w:rPr>
        <w:t>7</w:t>
      </w:r>
      <w:r w:rsidRPr="00982F9F">
        <w:rPr>
          <w:rFonts w:ascii="Arial" w:hAnsi="Arial" w:cs="Arial"/>
        </w:rPr>
        <w:t xml:space="preserve"> de </w:t>
      </w:r>
      <w:r w:rsidR="00F361E0" w:rsidRPr="00982F9F">
        <w:rPr>
          <w:rFonts w:ascii="Arial" w:hAnsi="Arial" w:cs="Arial"/>
        </w:rPr>
        <w:t>junio</w:t>
      </w:r>
      <w:r>
        <w:rPr>
          <w:rFonts w:ascii="Arial" w:hAnsi="Arial" w:cs="Arial"/>
        </w:rPr>
        <w:t xml:space="preserve"> de los corrientes, de </w:t>
      </w:r>
      <w:r>
        <w:rPr>
          <w:rFonts w:ascii="Arial" w:hAnsi="Arial" w:cs="Arial"/>
          <w:color w:val="000000"/>
        </w:rPr>
        <w:t xml:space="preserve">un total de </w:t>
      </w:r>
      <w:r w:rsidR="00F361E0">
        <w:rPr>
          <w:rFonts w:ascii="Arial" w:hAnsi="Arial" w:cs="Arial"/>
          <w:color w:val="000000"/>
        </w:rPr>
        <w:t>15 candidata</w:t>
      </w:r>
      <w:r>
        <w:rPr>
          <w:rFonts w:ascii="Arial" w:hAnsi="Arial" w:cs="Arial"/>
          <w:color w:val="000000"/>
        </w:rPr>
        <w:t xml:space="preserve">s </w:t>
      </w:r>
      <w:r w:rsidR="00F361E0">
        <w:rPr>
          <w:rFonts w:ascii="Arial" w:hAnsi="Arial" w:cs="Arial"/>
          <w:color w:val="000000"/>
        </w:rPr>
        <w:t>propuesta</w:t>
      </w:r>
      <w:r>
        <w:rPr>
          <w:rFonts w:ascii="Arial" w:hAnsi="Arial" w:cs="Arial"/>
          <w:color w:val="000000"/>
        </w:rPr>
        <w:t>s, siendo las</w:t>
      </w:r>
      <w:r w:rsidRPr="00EF6D3B">
        <w:rPr>
          <w:rFonts w:ascii="Arial" w:hAnsi="Arial" w:cs="Arial"/>
          <w:color w:val="000000"/>
        </w:rPr>
        <w:t xml:space="preserve"> siguientes:</w:t>
      </w:r>
    </w:p>
    <w:p w:rsidR="00F97312" w:rsidRDefault="00F97312" w:rsidP="00170658">
      <w:pPr>
        <w:ind w:firstLine="708"/>
        <w:jc w:val="both"/>
        <w:rPr>
          <w:rFonts w:ascii="Arial" w:hAnsi="Arial" w:cs="Arial"/>
          <w:color w:val="000000"/>
        </w:rPr>
      </w:pPr>
    </w:p>
    <w:tbl>
      <w:tblPr>
        <w:tblStyle w:val="Tablaconcuadrcula"/>
        <w:tblW w:w="0" w:type="auto"/>
        <w:jc w:val="center"/>
        <w:tblLook w:val="04A0" w:firstRow="1" w:lastRow="0" w:firstColumn="1" w:lastColumn="0" w:noHBand="0" w:noVBand="1"/>
      </w:tblPr>
      <w:tblGrid>
        <w:gridCol w:w="3556"/>
        <w:gridCol w:w="5783"/>
      </w:tblGrid>
      <w:tr w:rsidR="00F97312" w:rsidRPr="00502DA1" w:rsidTr="001149A2">
        <w:trPr>
          <w:jc w:val="center"/>
        </w:trPr>
        <w:tc>
          <w:tcPr>
            <w:tcW w:w="3578" w:type="dxa"/>
            <w:shd w:val="clear" w:color="auto" w:fill="A6A6A6" w:themeFill="background1" w:themeFillShade="A6"/>
          </w:tcPr>
          <w:p w:rsidR="00F97312" w:rsidRPr="00502DA1" w:rsidRDefault="00F97312" w:rsidP="000E7729">
            <w:pPr>
              <w:jc w:val="center"/>
              <w:rPr>
                <w:rFonts w:ascii="Arial" w:hAnsi="Arial" w:cs="Arial"/>
                <w:b/>
                <w:color w:val="000000"/>
                <w:sz w:val="20"/>
                <w:szCs w:val="20"/>
              </w:rPr>
            </w:pPr>
            <w:r w:rsidRPr="00502DA1">
              <w:rPr>
                <w:rFonts w:ascii="Arial" w:hAnsi="Arial" w:cs="Arial"/>
                <w:b/>
                <w:color w:val="000000"/>
                <w:sz w:val="20"/>
                <w:szCs w:val="20"/>
              </w:rPr>
              <w:t>CANDIDATO</w:t>
            </w:r>
          </w:p>
        </w:tc>
        <w:tc>
          <w:tcPr>
            <w:tcW w:w="5812" w:type="dxa"/>
            <w:shd w:val="clear" w:color="auto" w:fill="A6A6A6" w:themeFill="background1" w:themeFillShade="A6"/>
          </w:tcPr>
          <w:p w:rsidR="00F97312" w:rsidRPr="00502DA1" w:rsidRDefault="00F97312" w:rsidP="000E7729">
            <w:pPr>
              <w:jc w:val="center"/>
              <w:rPr>
                <w:rFonts w:ascii="Arial" w:hAnsi="Arial" w:cs="Arial"/>
                <w:b/>
                <w:color w:val="000000"/>
                <w:sz w:val="20"/>
                <w:szCs w:val="20"/>
              </w:rPr>
            </w:pPr>
            <w:r w:rsidRPr="00502DA1">
              <w:rPr>
                <w:rFonts w:ascii="Arial" w:hAnsi="Arial" w:cs="Arial"/>
                <w:b/>
                <w:color w:val="000000"/>
                <w:sz w:val="20"/>
                <w:szCs w:val="20"/>
              </w:rPr>
              <w:t>PROPUESTA REALIZADA POR:</w:t>
            </w:r>
          </w:p>
        </w:tc>
      </w:tr>
      <w:tr w:rsidR="00F97312" w:rsidRPr="00502DA1" w:rsidTr="001149A2">
        <w:trPr>
          <w:jc w:val="center"/>
        </w:trPr>
        <w:tc>
          <w:tcPr>
            <w:tcW w:w="3578" w:type="dxa"/>
          </w:tcPr>
          <w:p w:rsidR="00F97312" w:rsidRPr="00502DA1" w:rsidRDefault="00170658" w:rsidP="00866BBD">
            <w:pPr>
              <w:jc w:val="both"/>
              <w:rPr>
                <w:rFonts w:ascii="Arial" w:hAnsi="Arial" w:cs="Arial"/>
                <w:color w:val="000000"/>
                <w:sz w:val="20"/>
                <w:szCs w:val="20"/>
              </w:rPr>
            </w:pPr>
            <w:r w:rsidRPr="00502DA1">
              <w:rPr>
                <w:rFonts w:ascii="Arial" w:hAnsi="Arial" w:cs="Arial"/>
                <w:sz w:val="20"/>
                <w:szCs w:val="20"/>
              </w:rPr>
              <w:t>C.</w:t>
            </w:r>
            <w:r w:rsidR="00866BBD" w:rsidRPr="00502DA1">
              <w:rPr>
                <w:rFonts w:ascii="Arial" w:hAnsi="Arial" w:cs="Arial"/>
                <w:sz w:val="20"/>
                <w:szCs w:val="20"/>
              </w:rPr>
              <w:t xml:space="preserve"> Anahí Leticia Herrera </w:t>
            </w:r>
            <w:proofErr w:type="spellStart"/>
            <w:r w:rsidR="00866BBD" w:rsidRPr="00502DA1">
              <w:rPr>
                <w:rFonts w:ascii="Arial" w:hAnsi="Arial" w:cs="Arial"/>
                <w:sz w:val="20"/>
                <w:szCs w:val="20"/>
              </w:rPr>
              <w:t>Interian</w:t>
            </w:r>
            <w:proofErr w:type="spellEnd"/>
            <w:r w:rsidR="00866BBD" w:rsidRPr="00502DA1">
              <w:rPr>
                <w:rFonts w:ascii="Arial" w:hAnsi="Arial" w:cs="Arial"/>
                <w:sz w:val="20"/>
                <w:szCs w:val="20"/>
              </w:rPr>
              <w:t>.</w:t>
            </w:r>
          </w:p>
        </w:tc>
        <w:tc>
          <w:tcPr>
            <w:tcW w:w="5812" w:type="dxa"/>
          </w:tcPr>
          <w:p w:rsidR="00F97312" w:rsidRPr="00502DA1" w:rsidRDefault="00866BBD" w:rsidP="00170658">
            <w:pPr>
              <w:pStyle w:val="Prrafodelista"/>
              <w:numPr>
                <w:ilvl w:val="0"/>
                <w:numId w:val="41"/>
              </w:numPr>
              <w:jc w:val="both"/>
              <w:rPr>
                <w:rFonts w:cs="Arial"/>
                <w:sz w:val="20"/>
                <w:szCs w:val="20"/>
              </w:rPr>
            </w:pPr>
            <w:r w:rsidRPr="00502DA1">
              <w:rPr>
                <w:rFonts w:cs="Arial"/>
                <w:color w:val="000000"/>
                <w:sz w:val="20"/>
                <w:szCs w:val="20"/>
                <w:lang w:eastAsia="es-MX"/>
              </w:rPr>
              <w:t>POR SU PROPIO Y PERSONAL DERECHO</w:t>
            </w:r>
          </w:p>
        </w:tc>
      </w:tr>
      <w:tr w:rsidR="00F97312" w:rsidRPr="00502DA1" w:rsidTr="001149A2">
        <w:trPr>
          <w:jc w:val="center"/>
        </w:trPr>
        <w:tc>
          <w:tcPr>
            <w:tcW w:w="3578" w:type="dxa"/>
          </w:tcPr>
          <w:p w:rsidR="00F97312" w:rsidRPr="00502DA1" w:rsidRDefault="00170658" w:rsidP="00170658">
            <w:pPr>
              <w:jc w:val="both"/>
              <w:rPr>
                <w:rFonts w:ascii="Arial" w:hAnsi="Arial" w:cs="Arial"/>
                <w:color w:val="000000"/>
                <w:sz w:val="20"/>
                <w:szCs w:val="20"/>
              </w:rPr>
            </w:pPr>
            <w:r w:rsidRPr="00502DA1">
              <w:rPr>
                <w:rFonts w:ascii="Arial" w:hAnsi="Arial" w:cs="Arial"/>
                <w:color w:val="000000"/>
                <w:sz w:val="20"/>
                <w:szCs w:val="20"/>
                <w:lang w:eastAsia="es-MX"/>
              </w:rPr>
              <w:t xml:space="preserve">C. Graciela </w:t>
            </w:r>
            <w:r w:rsidR="00866BBD" w:rsidRPr="00502DA1">
              <w:rPr>
                <w:rFonts w:ascii="Arial" w:hAnsi="Arial" w:cs="Arial"/>
                <w:color w:val="000000"/>
                <w:sz w:val="20"/>
                <w:szCs w:val="20"/>
                <w:lang w:eastAsia="es-MX"/>
              </w:rPr>
              <w:t>Alejandra Torres Garma</w:t>
            </w:r>
          </w:p>
        </w:tc>
        <w:tc>
          <w:tcPr>
            <w:tcW w:w="5812" w:type="dxa"/>
          </w:tcPr>
          <w:p w:rsidR="00F97312" w:rsidRPr="00502DA1" w:rsidRDefault="00866BBD" w:rsidP="00170658">
            <w:pPr>
              <w:pStyle w:val="Prrafodelista"/>
              <w:numPr>
                <w:ilvl w:val="0"/>
                <w:numId w:val="41"/>
              </w:numPr>
              <w:jc w:val="both"/>
              <w:rPr>
                <w:rFonts w:cs="Arial"/>
                <w:color w:val="000000"/>
                <w:sz w:val="20"/>
                <w:szCs w:val="20"/>
              </w:rPr>
            </w:pPr>
            <w:r w:rsidRPr="00502DA1">
              <w:rPr>
                <w:rFonts w:cs="Arial"/>
                <w:color w:val="000000"/>
                <w:sz w:val="20"/>
                <w:szCs w:val="20"/>
                <w:lang w:eastAsia="es-MX"/>
              </w:rPr>
              <w:t>“UNIVERSIDAD MARISTA DE MÉRIDA, A.C.”</w:t>
            </w:r>
          </w:p>
        </w:tc>
      </w:tr>
      <w:tr w:rsidR="00F97312" w:rsidRPr="00502DA1" w:rsidTr="001149A2">
        <w:trPr>
          <w:jc w:val="center"/>
        </w:trPr>
        <w:tc>
          <w:tcPr>
            <w:tcW w:w="3578" w:type="dxa"/>
          </w:tcPr>
          <w:p w:rsidR="00866BBD" w:rsidRPr="00502DA1" w:rsidRDefault="00170658" w:rsidP="00170658">
            <w:pPr>
              <w:ind w:left="103"/>
              <w:jc w:val="both"/>
              <w:rPr>
                <w:rFonts w:ascii="Arial" w:hAnsi="Arial" w:cs="Arial"/>
                <w:sz w:val="20"/>
                <w:szCs w:val="20"/>
              </w:rPr>
            </w:pPr>
            <w:r w:rsidRPr="00502DA1">
              <w:rPr>
                <w:rFonts w:ascii="Arial" w:hAnsi="Arial" w:cs="Arial"/>
                <w:sz w:val="20"/>
                <w:szCs w:val="20"/>
              </w:rPr>
              <w:t>C.</w:t>
            </w:r>
            <w:r w:rsidR="00866BBD" w:rsidRPr="00502DA1">
              <w:rPr>
                <w:rFonts w:ascii="Arial" w:hAnsi="Arial" w:cs="Arial"/>
                <w:sz w:val="20"/>
                <w:szCs w:val="20"/>
              </w:rPr>
              <w:t xml:space="preserve"> </w:t>
            </w:r>
            <w:proofErr w:type="spellStart"/>
            <w:r w:rsidR="00866BBD" w:rsidRPr="00502DA1">
              <w:rPr>
                <w:rFonts w:ascii="Arial" w:hAnsi="Arial" w:cs="Arial"/>
                <w:sz w:val="20"/>
                <w:szCs w:val="20"/>
              </w:rPr>
              <w:t>Layda</w:t>
            </w:r>
            <w:proofErr w:type="spellEnd"/>
            <w:r w:rsidR="00866BBD" w:rsidRPr="00502DA1">
              <w:rPr>
                <w:rFonts w:ascii="Arial" w:hAnsi="Arial" w:cs="Arial"/>
                <w:sz w:val="20"/>
                <w:szCs w:val="20"/>
              </w:rPr>
              <w:t xml:space="preserve"> Erika Cárdenas Canto</w:t>
            </w:r>
          </w:p>
          <w:p w:rsidR="00F97312" w:rsidRPr="00502DA1" w:rsidRDefault="00F97312" w:rsidP="00866BBD">
            <w:pPr>
              <w:jc w:val="both"/>
              <w:rPr>
                <w:rFonts w:ascii="Arial" w:hAnsi="Arial" w:cs="Arial"/>
                <w:color w:val="000000"/>
                <w:sz w:val="20"/>
                <w:szCs w:val="20"/>
              </w:rPr>
            </w:pPr>
          </w:p>
        </w:tc>
        <w:tc>
          <w:tcPr>
            <w:tcW w:w="5812" w:type="dxa"/>
          </w:tcPr>
          <w:p w:rsidR="00F97312"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“FRENTE UNIVERSITARIO DEL PARQUE DE LAS AMÉRICAS, A.C. “</w:t>
            </w:r>
          </w:p>
          <w:p w:rsidR="00866BBD"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“ASOCIACIÓN ALTER INT DE LA PENÍNSULA DE YUCATÁN, I.A.P.”</w:t>
            </w:r>
          </w:p>
          <w:p w:rsidR="00866BBD"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“ALTERNATIVA YUCATECA INTEGRAL PARA EL DESARROLLO HUMANO, A.C.”</w:t>
            </w:r>
          </w:p>
          <w:p w:rsidR="00866BBD" w:rsidRPr="00502DA1" w:rsidRDefault="00866BBD" w:rsidP="00170658">
            <w:pPr>
              <w:pStyle w:val="Prrafodelista"/>
              <w:numPr>
                <w:ilvl w:val="0"/>
                <w:numId w:val="41"/>
              </w:numPr>
              <w:spacing w:line="276" w:lineRule="auto"/>
              <w:ind w:left="741"/>
              <w:jc w:val="both"/>
              <w:rPr>
                <w:rFonts w:cs="Arial"/>
                <w:color w:val="000000"/>
                <w:sz w:val="20"/>
                <w:szCs w:val="20"/>
                <w:lang w:eastAsia="es-MX"/>
              </w:rPr>
            </w:pPr>
            <w:r w:rsidRPr="00502DA1">
              <w:rPr>
                <w:rFonts w:cs="Arial"/>
                <w:color w:val="000000"/>
                <w:sz w:val="20"/>
                <w:szCs w:val="20"/>
                <w:lang w:eastAsia="es-MX"/>
              </w:rPr>
              <w:t>“COPARMEX, MÉRIDA. A.C.”</w:t>
            </w:r>
          </w:p>
          <w:p w:rsidR="00866BBD" w:rsidRPr="00502DA1" w:rsidRDefault="00866BBD" w:rsidP="00170658">
            <w:pPr>
              <w:pStyle w:val="Prrafodelista"/>
              <w:numPr>
                <w:ilvl w:val="0"/>
                <w:numId w:val="41"/>
              </w:numPr>
              <w:spacing w:line="276" w:lineRule="auto"/>
              <w:ind w:left="741"/>
              <w:jc w:val="both"/>
              <w:rPr>
                <w:rFonts w:cs="Arial"/>
                <w:color w:val="000000"/>
                <w:sz w:val="20"/>
                <w:szCs w:val="20"/>
                <w:lang w:eastAsia="es-MX"/>
              </w:rPr>
            </w:pPr>
            <w:r w:rsidRPr="00502DA1">
              <w:rPr>
                <w:rFonts w:cs="Arial"/>
                <w:color w:val="000000"/>
                <w:sz w:val="20"/>
                <w:szCs w:val="20"/>
                <w:lang w:eastAsia="es-MX"/>
              </w:rPr>
              <w:t>“LIGA DE ACCIÓN SOCIAL”</w:t>
            </w:r>
          </w:p>
          <w:p w:rsidR="00866BBD" w:rsidRPr="00502DA1" w:rsidRDefault="00866BBD" w:rsidP="00170658">
            <w:pPr>
              <w:pStyle w:val="Prrafodelista"/>
              <w:numPr>
                <w:ilvl w:val="0"/>
                <w:numId w:val="41"/>
              </w:numPr>
              <w:jc w:val="both"/>
              <w:rPr>
                <w:rFonts w:cs="Arial"/>
                <w:color w:val="000000"/>
                <w:sz w:val="20"/>
                <w:szCs w:val="20"/>
              </w:rPr>
            </w:pPr>
            <w:r w:rsidRPr="00502DA1">
              <w:rPr>
                <w:rFonts w:cs="Arial"/>
                <w:color w:val="000000"/>
                <w:sz w:val="20"/>
                <w:szCs w:val="20"/>
                <w:lang w:eastAsia="es-MX"/>
              </w:rPr>
              <w:t>ESTRATEGIA GANADORA A.C</w:t>
            </w:r>
          </w:p>
        </w:tc>
      </w:tr>
      <w:tr w:rsidR="00F97312" w:rsidRPr="00502DA1" w:rsidTr="001149A2">
        <w:trPr>
          <w:jc w:val="center"/>
        </w:trPr>
        <w:tc>
          <w:tcPr>
            <w:tcW w:w="3578" w:type="dxa"/>
          </w:tcPr>
          <w:p w:rsidR="00F97312" w:rsidRPr="00502DA1" w:rsidRDefault="00170658" w:rsidP="00866BBD">
            <w:pPr>
              <w:jc w:val="both"/>
              <w:rPr>
                <w:rFonts w:ascii="Arial" w:hAnsi="Arial" w:cs="Arial"/>
                <w:color w:val="000000"/>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Francisca Rosalía Sabido Avilés</w:t>
            </w:r>
          </w:p>
        </w:tc>
        <w:tc>
          <w:tcPr>
            <w:tcW w:w="5812" w:type="dxa"/>
          </w:tcPr>
          <w:p w:rsidR="00F97312"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INSTITUTO MEXICANO DE CONTADORES PÚBLICOS YUCATÁN, A.C.</w:t>
            </w:r>
          </w:p>
        </w:tc>
      </w:tr>
      <w:tr w:rsidR="00F97312" w:rsidRPr="00502DA1" w:rsidTr="001149A2">
        <w:trPr>
          <w:jc w:val="center"/>
        </w:trPr>
        <w:tc>
          <w:tcPr>
            <w:tcW w:w="3578" w:type="dxa"/>
          </w:tcPr>
          <w:p w:rsidR="00F97312" w:rsidRPr="00502DA1" w:rsidRDefault="00170658" w:rsidP="00170658">
            <w:pPr>
              <w:ind w:left="31"/>
              <w:jc w:val="both"/>
              <w:rPr>
                <w:rFonts w:ascii="Arial" w:hAnsi="Arial" w:cs="Arial"/>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 xml:space="preserve">María Gilda Segovia </w:t>
            </w:r>
            <w:proofErr w:type="spellStart"/>
            <w:r w:rsidR="00866BBD" w:rsidRPr="00502DA1">
              <w:rPr>
                <w:rFonts w:ascii="Arial" w:hAnsi="Arial" w:cs="Arial"/>
                <w:sz w:val="20"/>
                <w:szCs w:val="20"/>
              </w:rPr>
              <w:t>Chab</w:t>
            </w:r>
            <w:proofErr w:type="spellEnd"/>
          </w:p>
        </w:tc>
        <w:tc>
          <w:tcPr>
            <w:tcW w:w="5812" w:type="dxa"/>
          </w:tcPr>
          <w:p w:rsidR="00F97312" w:rsidRPr="00502DA1" w:rsidRDefault="00866BBD" w:rsidP="00170658">
            <w:pPr>
              <w:pStyle w:val="Prrafodelista"/>
              <w:numPr>
                <w:ilvl w:val="0"/>
                <w:numId w:val="41"/>
              </w:numPr>
              <w:jc w:val="both"/>
              <w:rPr>
                <w:rFonts w:cs="Arial"/>
                <w:sz w:val="20"/>
                <w:szCs w:val="20"/>
              </w:rPr>
            </w:pPr>
            <w:r w:rsidRPr="00502DA1">
              <w:rPr>
                <w:rFonts w:cs="Arial"/>
                <w:color w:val="000000"/>
                <w:sz w:val="20"/>
                <w:szCs w:val="20"/>
                <w:lang w:eastAsia="es-MX"/>
              </w:rPr>
              <w:t>“INSTITUTO DE MECANISMOS ALTERNOS” A.C.</w:t>
            </w:r>
          </w:p>
        </w:tc>
      </w:tr>
      <w:tr w:rsidR="00F97312" w:rsidRPr="00502DA1" w:rsidTr="001149A2">
        <w:trPr>
          <w:jc w:val="center"/>
        </w:trPr>
        <w:tc>
          <w:tcPr>
            <w:tcW w:w="3578" w:type="dxa"/>
          </w:tcPr>
          <w:p w:rsidR="00F97312" w:rsidRPr="00502DA1" w:rsidRDefault="00170658" w:rsidP="00866BBD">
            <w:pPr>
              <w:jc w:val="both"/>
              <w:rPr>
                <w:rFonts w:ascii="Arial" w:hAnsi="Arial" w:cs="Arial"/>
                <w:color w:val="000000"/>
                <w:sz w:val="20"/>
                <w:szCs w:val="20"/>
              </w:rPr>
            </w:pPr>
            <w:r w:rsidRPr="00502DA1">
              <w:rPr>
                <w:rFonts w:ascii="Arial" w:hAnsi="Arial" w:cs="Arial"/>
                <w:color w:val="000000"/>
                <w:sz w:val="20"/>
                <w:szCs w:val="20"/>
                <w:lang w:eastAsia="es-MX"/>
              </w:rPr>
              <w:t xml:space="preserve">C. </w:t>
            </w:r>
            <w:r w:rsidRPr="00502DA1">
              <w:rPr>
                <w:rFonts w:ascii="Arial" w:hAnsi="Arial" w:cs="Arial"/>
                <w:sz w:val="20"/>
                <w:szCs w:val="20"/>
              </w:rPr>
              <w:t>Adriana d</w:t>
            </w:r>
            <w:r w:rsidR="00866BBD" w:rsidRPr="00502DA1">
              <w:rPr>
                <w:rFonts w:ascii="Arial" w:hAnsi="Arial" w:cs="Arial"/>
                <w:sz w:val="20"/>
                <w:szCs w:val="20"/>
              </w:rPr>
              <w:t>e León Carmona</w:t>
            </w:r>
          </w:p>
        </w:tc>
        <w:tc>
          <w:tcPr>
            <w:tcW w:w="5812" w:type="dxa"/>
          </w:tcPr>
          <w:p w:rsidR="00F97312"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“PATRONATO CULTURAL VIZCAYA A.C.”</w:t>
            </w:r>
          </w:p>
        </w:tc>
      </w:tr>
      <w:tr w:rsidR="00F97312" w:rsidRPr="00502DA1" w:rsidTr="001149A2">
        <w:trPr>
          <w:jc w:val="center"/>
        </w:trPr>
        <w:tc>
          <w:tcPr>
            <w:tcW w:w="3578" w:type="dxa"/>
          </w:tcPr>
          <w:p w:rsidR="00F97312" w:rsidRPr="00502DA1" w:rsidRDefault="00170658" w:rsidP="00866BBD">
            <w:pPr>
              <w:jc w:val="both"/>
              <w:rPr>
                <w:rFonts w:ascii="Arial" w:hAnsi="Arial" w:cs="Arial"/>
                <w:color w:val="000000"/>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 xml:space="preserve">Jessica Gabriela </w:t>
            </w:r>
            <w:proofErr w:type="spellStart"/>
            <w:r w:rsidR="00866BBD" w:rsidRPr="00502DA1">
              <w:rPr>
                <w:rFonts w:ascii="Arial" w:hAnsi="Arial" w:cs="Arial"/>
                <w:sz w:val="20"/>
                <w:szCs w:val="20"/>
              </w:rPr>
              <w:t>Nuñez</w:t>
            </w:r>
            <w:proofErr w:type="spellEnd"/>
            <w:r w:rsidR="00866BBD" w:rsidRPr="00502DA1">
              <w:rPr>
                <w:rFonts w:ascii="Arial" w:hAnsi="Arial" w:cs="Arial"/>
                <w:sz w:val="20"/>
                <w:szCs w:val="20"/>
              </w:rPr>
              <w:t xml:space="preserve"> </w:t>
            </w:r>
            <w:proofErr w:type="spellStart"/>
            <w:r w:rsidR="00866BBD" w:rsidRPr="00502DA1">
              <w:rPr>
                <w:rFonts w:ascii="Arial" w:hAnsi="Arial" w:cs="Arial"/>
                <w:sz w:val="20"/>
                <w:szCs w:val="20"/>
              </w:rPr>
              <w:t>Saldivar</w:t>
            </w:r>
            <w:proofErr w:type="spellEnd"/>
          </w:p>
        </w:tc>
        <w:tc>
          <w:tcPr>
            <w:tcW w:w="5812" w:type="dxa"/>
          </w:tcPr>
          <w:p w:rsidR="00F97312"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C. VIRGILIO DANIEL MÉNDEZ BAZÁN</w:t>
            </w:r>
            <w:r w:rsidR="00170658" w:rsidRPr="00502DA1">
              <w:rPr>
                <w:rFonts w:cs="Arial"/>
                <w:color w:val="000000"/>
                <w:sz w:val="20"/>
                <w:szCs w:val="20"/>
                <w:lang w:eastAsia="es-MX"/>
              </w:rPr>
              <w:t xml:space="preserve"> </w:t>
            </w:r>
            <w:r w:rsidRPr="00502DA1">
              <w:rPr>
                <w:rFonts w:cs="Arial"/>
                <w:color w:val="000000"/>
                <w:sz w:val="20"/>
                <w:szCs w:val="20"/>
                <w:lang w:eastAsia="es-MX"/>
              </w:rPr>
              <w:t>GENERAL DE DIVISIÓN D.E.M</w:t>
            </w:r>
          </w:p>
        </w:tc>
      </w:tr>
      <w:tr w:rsidR="00F361E0" w:rsidRPr="00502DA1" w:rsidTr="001149A2">
        <w:trPr>
          <w:jc w:val="center"/>
        </w:trPr>
        <w:tc>
          <w:tcPr>
            <w:tcW w:w="3578" w:type="dxa"/>
          </w:tcPr>
          <w:p w:rsidR="00F361E0" w:rsidRPr="00502DA1" w:rsidRDefault="00170658" w:rsidP="00866BBD">
            <w:pPr>
              <w:jc w:val="both"/>
              <w:rPr>
                <w:rFonts w:ascii="Arial" w:hAnsi="Arial" w:cs="Arial"/>
                <w:color w:val="000000"/>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Virginia Rosalía Angulo Vázquez</w:t>
            </w:r>
          </w:p>
        </w:tc>
        <w:tc>
          <w:tcPr>
            <w:tcW w:w="5812" w:type="dxa"/>
          </w:tcPr>
          <w:p w:rsidR="00866BBD"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UNIVERSIDAD ESCUELA MODELO</w:t>
            </w:r>
          </w:p>
          <w:p w:rsidR="00F361E0" w:rsidRPr="00502DA1" w:rsidRDefault="00866BBD" w:rsidP="00170658">
            <w:pPr>
              <w:pStyle w:val="Prrafodelista"/>
              <w:numPr>
                <w:ilvl w:val="0"/>
                <w:numId w:val="41"/>
              </w:numPr>
              <w:jc w:val="both"/>
              <w:rPr>
                <w:rFonts w:cs="Arial"/>
                <w:color w:val="000000"/>
                <w:sz w:val="20"/>
                <w:szCs w:val="20"/>
              </w:rPr>
            </w:pPr>
            <w:r w:rsidRPr="00502DA1">
              <w:rPr>
                <w:rFonts w:cs="Arial"/>
                <w:color w:val="000000"/>
                <w:sz w:val="20"/>
                <w:szCs w:val="20"/>
                <w:lang w:eastAsia="es-MX"/>
              </w:rPr>
              <w:t>COLEGIO DE POSGRADUADOS EN CIENCIAS ADMINISTRATIVAS, A.C.</w:t>
            </w:r>
          </w:p>
        </w:tc>
      </w:tr>
      <w:tr w:rsidR="00F361E0" w:rsidRPr="00502DA1" w:rsidTr="001149A2">
        <w:trPr>
          <w:jc w:val="center"/>
        </w:trPr>
        <w:tc>
          <w:tcPr>
            <w:tcW w:w="3578" w:type="dxa"/>
          </w:tcPr>
          <w:p w:rsidR="00F361E0" w:rsidRPr="00502DA1" w:rsidRDefault="00170658" w:rsidP="00866BBD">
            <w:pPr>
              <w:jc w:val="both"/>
              <w:rPr>
                <w:rFonts w:ascii="Arial" w:hAnsi="Arial" w:cs="Arial"/>
                <w:color w:val="000000"/>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 xml:space="preserve">Giovanna Elia Minerva </w:t>
            </w:r>
            <w:proofErr w:type="spellStart"/>
            <w:r w:rsidR="00866BBD" w:rsidRPr="00502DA1">
              <w:rPr>
                <w:rFonts w:ascii="Arial" w:hAnsi="Arial" w:cs="Arial"/>
                <w:sz w:val="20"/>
                <w:szCs w:val="20"/>
              </w:rPr>
              <w:t>Mézquita</w:t>
            </w:r>
            <w:proofErr w:type="spellEnd"/>
            <w:r w:rsidR="00866BBD" w:rsidRPr="00502DA1">
              <w:rPr>
                <w:rFonts w:ascii="Arial" w:hAnsi="Arial" w:cs="Arial"/>
                <w:sz w:val="20"/>
                <w:szCs w:val="20"/>
              </w:rPr>
              <w:t xml:space="preserve"> Méndez.</w:t>
            </w:r>
          </w:p>
        </w:tc>
        <w:tc>
          <w:tcPr>
            <w:tcW w:w="5812" w:type="dxa"/>
          </w:tcPr>
          <w:p w:rsidR="00F361E0"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MTRO. RAÚL ALBERTO PINO NAVARRETE</w:t>
            </w:r>
          </w:p>
        </w:tc>
      </w:tr>
      <w:tr w:rsidR="00F361E0" w:rsidRPr="00502DA1" w:rsidTr="001149A2">
        <w:trPr>
          <w:jc w:val="center"/>
        </w:trPr>
        <w:tc>
          <w:tcPr>
            <w:tcW w:w="3578" w:type="dxa"/>
          </w:tcPr>
          <w:p w:rsidR="00F361E0" w:rsidRPr="00502DA1" w:rsidRDefault="00170658" w:rsidP="00866BBD">
            <w:pPr>
              <w:jc w:val="both"/>
              <w:rPr>
                <w:rFonts w:ascii="Arial" w:hAnsi="Arial" w:cs="Arial"/>
                <w:color w:val="000000"/>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 xml:space="preserve">María Doris </w:t>
            </w:r>
            <w:proofErr w:type="spellStart"/>
            <w:r w:rsidR="00866BBD" w:rsidRPr="00502DA1">
              <w:rPr>
                <w:rFonts w:ascii="Arial" w:hAnsi="Arial" w:cs="Arial"/>
                <w:sz w:val="20"/>
                <w:szCs w:val="20"/>
              </w:rPr>
              <w:t>Ybone</w:t>
            </w:r>
            <w:proofErr w:type="spellEnd"/>
            <w:r w:rsidR="00866BBD" w:rsidRPr="00502DA1">
              <w:rPr>
                <w:rFonts w:ascii="Arial" w:hAnsi="Arial" w:cs="Arial"/>
                <w:sz w:val="20"/>
                <w:szCs w:val="20"/>
              </w:rPr>
              <w:t xml:space="preserve"> </w:t>
            </w:r>
            <w:proofErr w:type="spellStart"/>
            <w:r w:rsidR="00866BBD" w:rsidRPr="00502DA1">
              <w:rPr>
                <w:rFonts w:ascii="Arial" w:hAnsi="Arial" w:cs="Arial"/>
                <w:sz w:val="20"/>
                <w:szCs w:val="20"/>
              </w:rPr>
              <w:t>Candila</w:t>
            </w:r>
            <w:proofErr w:type="spellEnd"/>
            <w:r w:rsidR="00866BBD" w:rsidRPr="00502DA1">
              <w:rPr>
                <w:rFonts w:ascii="Arial" w:hAnsi="Arial" w:cs="Arial"/>
                <w:sz w:val="20"/>
                <w:szCs w:val="20"/>
              </w:rPr>
              <w:t xml:space="preserve"> Echeverría</w:t>
            </w:r>
          </w:p>
        </w:tc>
        <w:tc>
          <w:tcPr>
            <w:tcW w:w="5812" w:type="dxa"/>
          </w:tcPr>
          <w:p w:rsidR="00F361E0" w:rsidRPr="00502DA1" w:rsidRDefault="00866BBD" w:rsidP="00170658">
            <w:pPr>
              <w:pStyle w:val="Prrafodelista"/>
              <w:numPr>
                <w:ilvl w:val="0"/>
                <w:numId w:val="41"/>
              </w:numPr>
              <w:jc w:val="both"/>
              <w:rPr>
                <w:rFonts w:cs="Arial"/>
                <w:color w:val="000000"/>
                <w:sz w:val="20"/>
                <w:szCs w:val="20"/>
              </w:rPr>
            </w:pPr>
            <w:r w:rsidRPr="00502DA1">
              <w:rPr>
                <w:rFonts w:cs="Arial"/>
                <w:color w:val="000000"/>
                <w:sz w:val="20"/>
                <w:szCs w:val="20"/>
                <w:lang w:eastAsia="es-MX"/>
              </w:rPr>
              <w:t>“AGRUPACIÓN FEMENIL DEL EMPRESARIO YUCATECO A.C”</w:t>
            </w:r>
          </w:p>
          <w:p w:rsidR="00866BBD" w:rsidRPr="00502DA1" w:rsidRDefault="00866BBD" w:rsidP="00170658">
            <w:pPr>
              <w:pStyle w:val="Prrafodelista"/>
              <w:numPr>
                <w:ilvl w:val="0"/>
                <w:numId w:val="41"/>
              </w:numPr>
              <w:jc w:val="both"/>
              <w:rPr>
                <w:rFonts w:cs="Arial"/>
                <w:color w:val="000000"/>
                <w:sz w:val="20"/>
                <w:szCs w:val="20"/>
              </w:rPr>
            </w:pPr>
            <w:r w:rsidRPr="00502DA1">
              <w:rPr>
                <w:rFonts w:cs="Arial"/>
                <w:color w:val="000000"/>
                <w:sz w:val="20"/>
                <w:szCs w:val="20"/>
                <w:lang w:eastAsia="es-MX"/>
              </w:rPr>
              <w:t>“ASOCIACIÓN DE UNIVERSITARIAS Y ACADÉMICAS DE YUCATÁN A.C.”</w:t>
            </w:r>
          </w:p>
        </w:tc>
      </w:tr>
      <w:tr w:rsidR="00F361E0" w:rsidRPr="00502DA1" w:rsidTr="001149A2">
        <w:trPr>
          <w:jc w:val="center"/>
        </w:trPr>
        <w:tc>
          <w:tcPr>
            <w:tcW w:w="3578" w:type="dxa"/>
          </w:tcPr>
          <w:p w:rsidR="00F361E0" w:rsidRPr="00502DA1" w:rsidRDefault="00170658" w:rsidP="00866BBD">
            <w:pPr>
              <w:jc w:val="both"/>
              <w:rPr>
                <w:rFonts w:ascii="Arial" w:hAnsi="Arial" w:cs="Arial"/>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Irene Noemí Torres Ortegón</w:t>
            </w:r>
          </w:p>
        </w:tc>
        <w:tc>
          <w:tcPr>
            <w:tcW w:w="5812" w:type="dxa"/>
          </w:tcPr>
          <w:p w:rsidR="00F361E0" w:rsidRPr="00502DA1" w:rsidRDefault="00866BBD" w:rsidP="00170658">
            <w:pPr>
              <w:pStyle w:val="Prrafodelista"/>
              <w:numPr>
                <w:ilvl w:val="0"/>
                <w:numId w:val="41"/>
              </w:numPr>
              <w:jc w:val="both"/>
              <w:rPr>
                <w:rFonts w:cs="Arial"/>
                <w:color w:val="000000"/>
                <w:sz w:val="20"/>
                <w:szCs w:val="20"/>
              </w:rPr>
            </w:pPr>
            <w:r w:rsidRPr="00502DA1">
              <w:rPr>
                <w:rFonts w:cs="Arial"/>
                <w:color w:val="000000"/>
                <w:sz w:val="20"/>
                <w:szCs w:val="20"/>
                <w:lang w:eastAsia="es-MX"/>
              </w:rPr>
              <w:t>POR SU PROPIO Y PERSONAL DERECHO</w:t>
            </w:r>
          </w:p>
        </w:tc>
      </w:tr>
      <w:tr w:rsidR="00F361E0" w:rsidRPr="00502DA1" w:rsidTr="001149A2">
        <w:trPr>
          <w:jc w:val="center"/>
        </w:trPr>
        <w:tc>
          <w:tcPr>
            <w:tcW w:w="3578" w:type="dxa"/>
          </w:tcPr>
          <w:p w:rsidR="00F361E0" w:rsidRPr="00502DA1" w:rsidRDefault="00170658" w:rsidP="00866BBD">
            <w:pPr>
              <w:jc w:val="both"/>
              <w:rPr>
                <w:rFonts w:ascii="Arial" w:hAnsi="Arial" w:cs="Arial"/>
                <w:color w:val="000000"/>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 xml:space="preserve">Maury </w:t>
            </w:r>
            <w:proofErr w:type="spellStart"/>
            <w:r w:rsidR="00866BBD" w:rsidRPr="00502DA1">
              <w:rPr>
                <w:rFonts w:ascii="Arial" w:hAnsi="Arial" w:cs="Arial"/>
                <w:sz w:val="20"/>
                <w:szCs w:val="20"/>
              </w:rPr>
              <w:t>Zayuri</w:t>
            </w:r>
            <w:proofErr w:type="spellEnd"/>
            <w:r w:rsidR="00866BBD" w:rsidRPr="00502DA1">
              <w:rPr>
                <w:rFonts w:ascii="Arial" w:hAnsi="Arial" w:cs="Arial"/>
                <w:sz w:val="20"/>
                <w:szCs w:val="20"/>
              </w:rPr>
              <w:t xml:space="preserve"> Valle Valencia</w:t>
            </w:r>
          </w:p>
        </w:tc>
        <w:tc>
          <w:tcPr>
            <w:tcW w:w="5812" w:type="dxa"/>
          </w:tcPr>
          <w:p w:rsidR="00F361E0" w:rsidRPr="00502DA1" w:rsidRDefault="00866BBD" w:rsidP="00170658">
            <w:pPr>
              <w:pStyle w:val="Prrafodelista"/>
              <w:numPr>
                <w:ilvl w:val="0"/>
                <w:numId w:val="41"/>
              </w:numPr>
              <w:jc w:val="both"/>
              <w:rPr>
                <w:rFonts w:cs="Arial"/>
                <w:color w:val="000000"/>
                <w:sz w:val="20"/>
                <w:szCs w:val="20"/>
              </w:rPr>
            </w:pPr>
            <w:r w:rsidRPr="00502DA1">
              <w:rPr>
                <w:rFonts w:cs="Arial"/>
                <w:color w:val="000000"/>
                <w:sz w:val="20"/>
                <w:szCs w:val="20"/>
                <w:lang w:eastAsia="es-MX"/>
              </w:rPr>
              <w:t>“FUNDACIÓN PALACE RESORT MÉRIDA” I.A.P.</w:t>
            </w:r>
          </w:p>
        </w:tc>
      </w:tr>
      <w:tr w:rsidR="00F361E0" w:rsidRPr="00502DA1" w:rsidTr="001149A2">
        <w:trPr>
          <w:jc w:val="center"/>
        </w:trPr>
        <w:tc>
          <w:tcPr>
            <w:tcW w:w="3578" w:type="dxa"/>
          </w:tcPr>
          <w:p w:rsidR="00F361E0" w:rsidRPr="00502DA1" w:rsidRDefault="00170658" w:rsidP="00866BBD">
            <w:pPr>
              <w:jc w:val="both"/>
              <w:rPr>
                <w:rFonts w:ascii="Arial" w:hAnsi="Arial" w:cs="Arial"/>
                <w:color w:val="000000"/>
                <w:sz w:val="20"/>
                <w:szCs w:val="20"/>
                <w:lang w:val="en-US"/>
              </w:rPr>
            </w:pPr>
            <w:r w:rsidRPr="00502DA1">
              <w:rPr>
                <w:rFonts w:ascii="Arial" w:hAnsi="Arial" w:cs="Arial"/>
                <w:color w:val="000000"/>
                <w:sz w:val="20"/>
                <w:szCs w:val="20"/>
                <w:lang w:val="en-US" w:eastAsia="es-MX"/>
              </w:rPr>
              <w:t xml:space="preserve">C. </w:t>
            </w:r>
            <w:r w:rsidR="00866BBD" w:rsidRPr="00502DA1">
              <w:rPr>
                <w:rFonts w:ascii="Arial" w:hAnsi="Arial" w:cs="Arial"/>
                <w:sz w:val="20"/>
                <w:szCs w:val="20"/>
                <w:lang w:val="en-US"/>
              </w:rPr>
              <w:t>Janine Abigail Andrade Campos</w:t>
            </w:r>
          </w:p>
        </w:tc>
        <w:tc>
          <w:tcPr>
            <w:tcW w:w="5812" w:type="dxa"/>
          </w:tcPr>
          <w:p w:rsidR="00F361E0" w:rsidRPr="00502DA1" w:rsidRDefault="00866BBD" w:rsidP="00170658">
            <w:pPr>
              <w:pStyle w:val="Prrafodelista"/>
              <w:numPr>
                <w:ilvl w:val="0"/>
                <w:numId w:val="41"/>
              </w:numPr>
              <w:jc w:val="both"/>
              <w:rPr>
                <w:rFonts w:cs="Arial"/>
                <w:color w:val="000000"/>
                <w:sz w:val="20"/>
                <w:szCs w:val="20"/>
                <w:lang w:val="en-US"/>
              </w:rPr>
            </w:pPr>
            <w:r w:rsidRPr="00502DA1">
              <w:rPr>
                <w:rFonts w:cs="Arial"/>
                <w:color w:val="000000"/>
                <w:sz w:val="20"/>
                <w:szCs w:val="20"/>
                <w:lang w:eastAsia="es-MX"/>
              </w:rPr>
              <w:t>“TRANSPARENCIA EMERITENSE” A.C.</w:t>
            </w:r>
          </w:p>
          <w:p w:rsidR="00866BBD" w:rsidRPr="00502DA1" w:rsidRDefault="00866BBD" w:rsidP="00170658">
            <w:pPr>
              <w:pStyle w:val="Prrafodelista"/>
              <w:numPr>
                <w:ilvl w:val="0"/>
                <w:numId w:val="41"/>
              </w:numPr>
              <w:jc w:val="both"/>
              <w:rPr>
                <w:rFonts w:cs="Arial"/>
                <w:color w:val="000000"/>
                <w:sz w:val="20"/>
                <w:szCs w:val="20"/>
                <w:lang w:val="en-US"/>
              </w:rPr>
            </w:pPr>
            <w:r w:rsidRPr="00502DA1">
              <w:rPr>
                <w:rFonts w:cs="Arial"/>
                <w:color w:val="000000"/>
                <w:sz w:val="20"/>
                <w:szCs w:val="20"/>
                <w:lang w:eastAsia="es-MX"/>
              </w:rPr>
              <w:t>“COLEGIO MESOAMERICANO” A.C</w:t>
            </w:r>
          </w:p>
        </w:tc>
      </w:tr>
      <w:tr w:rsidR="00F361E0" w:rsidRPr="00502DA1" w:rsidTr="001149A2">
        <w:trPr>
          <w:jc w:val="center"/>
        </w:trPr>
        <w:tc>
          <w:tcPr>
            <w:tcW w:w="3578" w:type="dxa"/>
          </w:tcPr>
          <w:p w:rsidR="00866BBD" w:rsidRPr="00502DA1" w:rsidRDefault="00170658" w:rsidP="00866BBD">
            <w:pPr>
              <w:ind w:left="97"/>
              <w:jc w:val="both"/>
              <w:rPr>
                <w:rFonts w:ascii="Arial" w:hAnsi="Arial" w:cs="Arial"/>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 xml:space="preserve">Martha Carolina </w:t>
            </w:r>
            <w:proofErr w:type="spellStart"/>
            <w:r w:rsidR="00866BBD" w:rsidRPr="00502DA1">
              <w:rPr>
                <w:rFonts w:ascii="Arial" w:hAnsi="Arial" w:cs="Arial"/>
                <w:sz w:val="20"/>
                <w:szCs w:val="20"/>
              </w:rPr>
              <w:t>Dib</w:t>
            </w:r>
            <w:proofErr w:type="spellEnd"/>
            <w:r w:rsidR="00866BBD" w:rsidRPr="00502DA1">
              <w:rPr>
                <w:rFonts w:ascii="Arial" w:hAnsi="Arial" w:cs="Arial"/>
                <w:sz w:val="20"/>
                <w:szCs w:val="20"/>
              </w:rPr>
              <w:t xml:space="preserve"> </w:t>
            </w:r>
            <w:proofErr w:type="spellStart"/>
            <w:r w:rsidR="00866BBD" w:rsidRPr="00502DA1">
              <w:rPr>
                <w:rFonts w:ascii="Arial" w:hAnsi="Arial" w:cs="Arial"/>
                <w:sz w:val="20"/>
                <w:szCs w:val="20"/>
              </w:rPr>
              <w:t>Gasque</w:t>
            </w:r>
            <w:proofErr w:type="spellEnd"/>
          </w:p>
          <w:p w:rsidR="00F361E0" w:rsidRPr="00502DA1" w:rsidRDefault="00F361E0" w:rsidP="00866BBD">
            <w:pPr>
              <w:jc w:val="both"/>
              <w:rPr>
                <w:rFonts w:ascii="Arial" w:hAnsi="Arial" w:cs="Arial"/>
                <w:color w:val="000000"/>
                <w:sz w:val="20"/>
                <w:szCs w:val="20"/>
                <w:lang w:val="es-MX"/>
              </w:rPr>
            </w:pPr>
          </w:p>
        </w:tc>
        <w:tc>
          <w:tcPr>
            <w:tcW w:w="5812" w:type="dxa"/>
          </w:tcPr>
          <w:p w:rsidR="00F361E0"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POR SU PROPIO Y PERSONAL DERECHO</w:t>
            </w:r>
          </w:p>
        </w:tc>
      </w:tr>
      <w:tr w:rsidR="00F361E0" w:rsidRPr="00502DA1" w:rsidTr="001149A2">
        <w:trPr>
          <w:jc w:val="center"/>
        </w:trPr>
        <w:tc>
          <w:tcPr>
            <w:tcW w:w="3578" w:type="dxa"/>
          </w:tcPr>
          <w:p w:rsidR="00F361E0" w:rsidRPr="00502DA1" w:rsidRDefault="00502DA1" w:rsidP="000E7729">
            <w:pPr>
              <w:jc w:val="both"/>
              <w:rPr>
                <w:rFonts w:ascii="Arial" w:hAnsi="Arial" w:cs="Arial"/>
                <w:color w:val="000000"/>
                <w:sz w:val="20"/>
                <w:szCs w:val="20"/>
                <w:lang w:val="es-MX"/>
              </w:rPr>
            </w:pPr>
            <w:r w:rsidRPr="00502DA1">
              <w:rPr>
                <w:rFonts w:ascii="Arial" w:hAnsi="Arial" w:cs="Arial"/>
                <w:color w:val="000000"/>
                <w:sz w:val="20"/>
                <w:szCs w:val="20"/>
                <w:lang w:eastAsia="es-MX"/>
              </w:rPr>
              <w:t xml:space="preserve">C. </w:t>
            </w:r>
            <w:proofErr w:type="spellStart"/>
            <w:r w:rsidR="00170658" w:rsidRPr="00502DA1">
              <w:rPr>
                <w:rFonts w:ascii="Arial" w:hAnsi="Arial" w:cs="Arial"/>
                <w:sz w:val="20"/>
                <w:szCs w:val="20"/>
              </w:rPr>
              <w:t>Denice</w:t>
            </w:r>
            <w:proofErr w:type="spellEnd"/>
            <w:r w:rsidR="00170658" w:rsidRPr="00502DA1">
              <w:rPr>
                <w:rFonts w:ascii="Arial" w:hAnsi="Arial" w:cs="Arial"/>
                <w:sz w:val="20"/>
                <w:szCs w:val="20"/>
              </w:rPr>
              <w:t xml:space="preserve"> Magaña Contreras</w:t>
            </w:r>
          </w:p>
        </w:tc>
        <w:tc>
          <w:tcPr>
            <w:tcW w:w="5812" w:type="dxa"/>
          </w:tcPr>
          <w:p w:rsidR="00F361E0"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POR SU PROPIO Y PERSONAL DERECHO</w:t>
            </w:r>
          </w:p>
        </w:tc>
      </w:tr>
    </w:tbl>
    <w:p w:rsidR="00F97312" w:rsidRPr="00866BBD" w:rsidRDefault="00F97312" w:rsidP="00F97312">
      <w:pPr>
        <w:spacing w:line="360" w:lineRule="auto"/>
        <w:jc w:val="both"/>
        <w:rPr>
          <w:rFonts w:ascii="Arial" w:hAnsi="Arial" w:cs="Arial"/>
          <w:color w:val="000000"/>
          <w:lang w:val="es-MX"/>
        </w:rPr>
      </w:pPr>
    </w:p>
    <w:p w:rsidR="00F97312" w:rsidRDefault="00F97312" w:rsidP="00F97312">
      <w:pPr>
        <w:spacing w:line="360" w:lineRule="auto"/>
        <w:ind w:firstLine="708"/>
        <w:jc w:val="both"/>
        <w:rPr>
          <w:rFonts w:ascii="Arial" w:hAnsi="Arial" w:cs="Arial"/>
        </w:rPr>
      </w:pPr>
      <w:r w:rsidRPr="00082610">
        <w:rPr>
          <w:rFonts w:ascii="Arial" w:hAnsi="Arial" w:cs="Arial"/>
          <w:b/>
          <w:color w:val="000000"/>
        </w:rPr>
        <w:t>SÉPTIMO.</w:t>
      </w:r>
      <w:r w:rsidR="00F361E0">
        <w:rPr>
          <w:rFonts w:ascii="Arial" w:hAnsi="Arial" w:cs="Arial"/>
          <w:b/>
          <w:color w:val="000000"/>
        </w:rPr>
        <w:t>-</w:t>
      </w:r>
      <w:r w:rsidRPr="00082610">
        <w:rPr>
          <w:rFonts w:ascii="Arial" w:hAnsi="Arial" w:cs="Arial"/>
          <w:b/>
          <w:color w:val="000000"/>
        </w:rPr>
        <w:t xml:space="preserve"> </w:t>
      </w:r>
      <w:r w:rsidRPr="00082610">
        <w:rPr>
          <w:rFonts w:ascii="Arial" w:hAnsi="Arial" w:cs="Arial"/>
          <w:color w:val="000000"/>
        </w:rPr>
        <w:t>De la relación de candida</w:t>
      </w:r>
      <w:r w:rsidR="00F361E0">
        <w:rPr>
          <w:rFonts w:ascii="Arial" w:hAnsi="Arial" w:cs="Arial"/>
          <w:color w:val="000000"/>
        </w:rPr>
        <w:t>ta</w:t>
      </w:r>
      <w:r w:rsidRPr="00082610">
        <w:rPr>
          <w:rFonts w:ascii="Arial" w:hAnsi="Arial" w:cs="Arial"/>
          <w:color w:val="000000"/>
        </w:rPr>
        <w:t>s expuesta con anterioridad, esta Comisión Permanente instruyó a la Secretaría General del Congreso del Estado, para que analice y revise l</w:t>
      </w:r>
      <w:r w:rsidR="00576A4B">
        <w:rPr>
          <w:rFonts w:ascii="Arial" w:hAnsi="Arial" w:cs="Arial"/>
          <w:color w:val="000000"/>
        </w:rPr>
        <w:t>os documentos y requisitos de las candidata</w:t>
      </w:r>
      <w:r w:rsidRPr="00082610">
        <w:rPr>
          <w:rFonts w:ascii="Arial" w:hAnsi="Arial" w:cs="Arial"/>
          <w:color w:val="000000"/>
        </w:rPr>
        <w:t xml:space="preserve">s propuestos, y en caso de no acreditar alguno de ellos, se les requiera para que lo subsanen </w:t>
      </w:r>
      <w:r w:rsidRPr="00082610">
        <w:rPr>
          <w:rFonts w:ascii="Arial" w:hAnsi="Arial" w:cs="Arial"/>
        </w:rPr>
        <w:t xml:space="preserve">a más tardar, las 24 horas del día </w:t>
      </w:r>
      <w:r w:rsidR="00F361E0" w:rsidRPr="00982F9F">
        <w:rPr>
          <w:rFonts w:ascii="Arial" w:hAnsi="Arial" w:cs="Arial"/>
        </w:rPr>
        <w:t>30</w:t>
      </w:r>
      <w:r w:rsidRPr="00982F9F">
        <w:rPr>
          <w:rFonts w:ascii="Arial" w:hAnsi="Arial" w:cs="Arial"/>
        </w:rPr>
        <w:t xml:space="preserve"> de </w:t>
      </w:r>
      <w:r w:rsidR="00F361E0" w:rsidRPr="00982F9F">
        <w:rPr>
          <w:rFonts w:ascii="Arial" w:hAnsi="Arial" w:cs="Arial"/>
        </w:rPr>
        <w:t>junio</w:t>
      </w:r>
      <w:r w:rsidRPr="00982F9F">
        <w:rPr>
          <w:rFonts w:ascii="Arial" w:hAnsi="Arial" w:cs="Arial"/>
        </w:rPr>
        <w:t xml:space="preserve"> del año en curso.</w:t>
      </w:r>
    </w:p>
    <w:p w:rsidR="00982F9F" w:rsidRDefault="00982F9F" w:rsidP="00F97312">
      <w:pPr>
        <w:spacing w:line="360" w:lineRule="auto"/>
        <w:ind w:firstLine="708"/>
        <w:jc w:val="both"/>
        <w:rPr>
          <w:rFonts w:ascii="Arial" w:hAnsi="Arial" w:cs="Arial"/>
        </w:rPr>
      </w:pPr>
    </w:p>
    <w:p w:rsidR="00982F9F" w:rsidRPr="001149A2" w:rsidRDefault="00576A4B" w:rsidP="001149A2">
      <w:pPr>
        <w:spacing w:line="360" w:lineRule="auto"/>
        <w:ind w:firstLine="708"/>
        <w:jc w:val="both"/>
        <w:rPr>
          <w:rFonts w:ascii="Arial" w:hAnsi="Arial" w:cs="Arial"/>
          <w:color w:val="000000"/>
        </w:rPr>
      </w:pPr>
      <w:r>
        <w:rPr>
          <w:rFonts w:ascii="Arial" w:hAnsi="Arial" w:cs="Arial"/>
        </w:rPr>
        <w:t xml:space="preserve">Es preciso señalar que de la análisis y revisión de los documentos de las candidatas propuestas, se pudo observar que tres de ellas no cumplen con la edad establecida en la convocatoria antes mencionada, pero en virtud de lo que establece la </w:t>
      </w:r>
      <w:r w:rsidR="001149A2">
        <w:rPr>
          <w:rFonts w:ascii="Arial" w:hAnsi="Arial" w:cs="Arial"/>
        </w:rPr>
        <w:t>Suprema Corte de Justicia de la Nación, cuyo</w:t>
      </w:r>
      <w:r w:rsidR="00F4479D">
        <w:rPr>
          <w:rFonts w:ascii="Arial" w:hAnsi="Arial" w:cs="Arial"/>
        </w:rPr>
        <w:t>s</w:t>
      </w:r>
      <w:r w:rsidR="001149A2">
        <w:rPr>
          <w:rFonts w:ascii="Arial" w:hAnsi="Arial" w:cs="Arial"/>
        </w:rPr>
        <w:t xml:space="preserve"> rubro menciona: </w:t>
      </w:r>
      <w:r w:rsidR="001149A2" w:rsidRPr="001149A2">
        <w:rPr>
          <w:rFonts w:ascii="Arial" w:hAnsi="Arial" w:cs="Arial"/>
          <w:bCs/>
          <w:color w:val="000000"/>
        </w:rPr>
        <w:t xml:space="preserve">DISCRIMINACIÓN EN EL ÁMBITO LABORAL. </w:t>
      </w:r>
      <w:r w:rsidR="00F4479D">
        <w:rPr>
          <w:rFonts w:ascii="Arial" w:hAnsi="Arial" w:cs="Arial"/>
          <w:bCs/>
          <w:color w:val="000000"/>
        </w:rPr>
        <w:t>PECULIARIDAD Y CARACTERÍSTICAS CUANDO SE PRODUCE POR RAZÓN DE EDAD</w:t>
      </w:r>
      <w:r w:rsidR="001149A2" w:rsidRPr="001149A2">
        <w:rPr>
          <w:rFonts w:ascii="Arial" w:hAnsi="Arial" w:cs="Arial"/>
          <w:bCs/>
          <w:color w:val="000000"/>
        </w:rPr>
        <w:t>.</w:t>
      </w:r>
      <w:r w:rsidR="001149A2">
        <w:rPr>
          <w:rStyle w:val="Refdenotaalpie"/>
          <w:rFonts w:ascii="Arial" w:hAnsi="Arial" w:cs="Arial"/>
          <w:color w:val="000000"/>
        </w:rPr>
        <w:footnoteReference w:id="3"/>
      </w:r>
      <w:r w:rsidR="001149A2">
        <w:rPr>
          <w:rFonts w:ascii="Arial" w:hAnsi="Arial" w:cs="Arial"/>
          <w:bCs/>
          <w:color w:val="000000"/>
        </w:rPr>
        <w:t>, es por lo anterior que todas las propuestas fueron aceptadas por esta Comisión Permanente.</w:t>
      </w:r>
    </w:p>
    <w:p w:rsidR="00F97312" w:rsidRPr="00082610" w:rsidRDefault="00F97312" w:rsidP="001149A2">
      <w:pPr>
        <w:spacing w:line="360" w:lineRule="auto"/>
        <w:ind w:firstLine="708"/>
        <w:jc w:val="both"/>
        <w:rPr>
          <w:rFonts w:ascii="Arial" w:hAnsi="Arial" w:cs="Arial"/>
          <w:color w:val="000000"/>
        </w:rPr>
      </w:pPr>
    </w:p>
    <w:p w:rsidR="00F97312" w:rsidRPr="00082610" w:rsidRDefault="00F97312" w:rsidP="00F97312">
      <w:pPr>
        <w:spacing w:line="360" w:lineRule="auto"/>
        <w:ind w:firstLine="708"/>
        <w:jc w:val="both"/>
        <w:rPr>
          <w:rFonts w:ascii="Arial" w:hAnsi="Arial" w:cs="Arial"/>
        </w:rPr>
      </w:pPr>
      <w:r w:rsidRPr="00082610">
        <w:rPr>
          <w:rFonts w:ascii="Arial" w:hAnsi="Arial" w:cs="Arial"/>
          <w:b/>
          <w:color w:val="000000"/>
        </w:rPr>
        <w:t>OCTAVO.</w:t>
      </w:r>
      <w:r w:rsidR="00F361E0">
        <w:rPr>
          <w:rFonts w:ascii="Arial" w:hAnsi="Arial" w:cs="Arial"/>
          <w:b/>
          <w:color w:val="000000"/>
        </w:rPr>
        <w:t>-</w:t>
      </w:r>
      <w:r w:rsidRPr="00082610">
        <w:rPr>
          <w:rFonts w:ascii="Arial" w:hAnsi="Arial" w:cs="Arial"/>
          <w:b/>
          <w:color w:val="000000"/>
        </w:rPr>
        <w:t xml:space="preserve"> </w:t>
      </w:r>
      <w:r w:rsidRPr="00082610">
        <w:rPr>
          <w:rFonts w:ascii="Arial" w:hAnsi="Arial" w:cs="Arial"/>
          <w:color w:val="000000"/>
        </w:rPr>
        <w:t xml:space="preserve">En fecha </w:t>
      </w:r>
      <w:r w:rsidR="00F361E0">
        <w:rPr>
          <w:rFonts w:ascii="Arial" w:hAnsi="Arial" w:cs="Arial"/>
          <w:color w:val="000000"/>
        </w:rPr>
        <w:t>01</w:t>
      </w:r>
      <w:r w:rsidRPr="00082610">
        <w:rPr>
          <w:rFonts w:ascii="Arial" w:hAnsi="Arial" w:cs="Arial"/>
          <w:color w:val="000000"/>
        </w:rPr>
        <w:t xml:space="preserve"> de </w:t>
      </w:r>
      <w:r w:rsidR="00F361E0">
        <w:rPr>
          <w:rFonts w:ascii="Arial" w:hAnsi="Arial" w:cs="Arial"/>
          <w:color w:val="000000"/>
        </w:rPr>
        <w:t>julio</w:t>
      </w:r>
      <w:r>
        <w:rPr>
          <w:rFonts w:ascii="Arial" w:hAnsi="Arial" w:cs="Arial"/>
          <w:color w:val="000000"/>
        </w:rPr>
        <w:t xml:space="preserve"> </w:t>
      </w:r>
      <w:r w:rsidRPr="00082610">
        <w:rPr>
          <w:rFonts w:ascii="Arial" w:hAnsi="Arial" w:cs="Arial"/>
          <w:color w:val="000000"/>
        </w:rPr>
        <w:t xml:space="preserve">del presente año, esta Comisión Permanente sesionó, para tener conocimiento de </w:t>
      </w:r>
      <w:r w:rsidRPr="00082610">
        <w:rPr>
          <w:rFonts w:ascii="Arial" w:hAnsi="Arial" w:cs="Arial"/>
        </w:rPr>
        <w:t xml:space="preserve">las propuestas que cumplieron con los requisitos exigidos, siendo los siguientes: </w:t>
      </w:r>
    </w:p>
    <w:p w:rsidR="00F97312" w:rsidRPr="00082610" w:rsidRDefault="00F97312" w:rsidP="00F97312">
      <w:pPr>
        <w:spacing w:line="360" w:lineRule="auto"/>
        <w:ind w:firstLine="708"/>
        <w:jc w:val="both"/>
        <w:rPr>
          <w:rFonts w:ascii="Arial" w:hAnsi="Arial" w:cs="Arial"/>
        </w:rPr>
      </w:pPr>
    </w:p>
    <w:tbl>
      <w:tblPr>
        <w:tblStyle w:val="Tablaconcuadrcu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0"/>
      </w:tblGrid>
      <w:tr w:rsidR="00502DA1" w:rsidRPr="00082610" w:rsidTr="000E7729">
        <w:trPr>
          <w:trHeight w:val="187"/>
        </w:trPr>
        <w:tc>
          <w:tcPr>
            <w:tcW w:w="7510" w:type="dxa"/>
          </w:tcPr>
          <w:p w:rsidR="00502DA1" w:rsidRPr="00502DA1" w:rsidRDefault="00502DA1" w:rsidP="00502DA1">
            <w:pPr>
              <w:spacing w:line="360" w:lineRule="auto"/>
              <w:jc w:val="both"/>
              <w:rPr>
                <w:rFonts w:ascii="Arial" w:hAnsi="Arial" w:cs="Arial"/>
                <w:color w:val="000000"/>
              </w:rPr>
            </w:pPr>
            <w:r w:rsidRPr="00502DA1">
              <w:rPr>
                <w:rFonts w:ascii="Arial" w:hAnsi="Arial" w:cs="Arial"/>
                <w:b/>
              </w:rPr>
              <w:t>1.-</w:t>
            </w:r>
            <w:r>
              <w:rPr>
                <w:rFonts w:ascii="Arial" w:hAnsi="Arial" w:cs="Arial"/>
              </w:rPr>
              <w:t xml:space="preserve"> </w:t>
            </w:r>
            <w:r w:rsidRPr="00502DA1">
              <w:rPr>
                <w:rFonts w:ascii="Arial" w:hAnsi="Arial" w:cs="Arial"/>
              </w:rPr>
              <w:t xml:space="preserve">C. Anahí Leticia Herrera </w:t>
            </w:r>
            <w:proofErr w:type="spellStart"/>
            <w:r w:rsidRPr="00502DA1">
              <w:rPr>
                <w:rFonts w:ascii="Arial" w:hAnsi="Arial" w:cs="Arial"/>
              </w:rPr>
              <w:t>Interian</w:t>
            </w:r>
            <w:proofErr w:type="spellEnd"/>
            <w:r w:rsidRPr="00502DA1">
              <w:rPr>
                <w:rFonts w:ascii="Arial" w:hAnsi="Arial" w:cs="Arial"/>
              </w:rPr>
              <w:t>.</w:t>
            </w:r>
          </w:p>
        </w:tc>
      </w:tr>
      <w:tr w:rsidR="00502DA1" w:rsidRPr="00082610" w:rsidTr="000E7729">
        <w:trPr>
          <w:trHeight w:val="150"/>
        </w:trPr>
        <w:tc>
          <w:tcPr>
            <w:tcW w:w="7510" w:type="dxa"/>
          </w:tcPr>
          <w:p w:rsidR="00502DA1" w:rsidRPr="00502DA1" w:rsidRDefault="00502DA1" w:rsidP="00502DA1">
            <w:pPr>
              <w:spacing w:line="360" w:lineRule="auto"/>
              <w:jc w:val="both"/>
              <w:rPr>
                <w:rFonts w:ascii="Arial" w:hAnsi="Arial" w:cs="Arial"/>
                <w:color w:val="000000"/>
              </w:rPr>
            </w:pPr>
            <w:r w:rsidRPr="00502DA1">
              <w:rPr>
                <w:rFonts w:ascii="Arial" w:hAnsi="Arial" w:cs="Arial"/>
                <w:b/>
                <w:color w:val="000000"/>
                <w:lang w:eastAsia="es-MX"/>
              </w:rPr>
              <w:t>2.-</w:t>
            </w:r>
            <w:r>
              <w:rPr>
                <w:rFonts w:ascii="Arial" w:hAnsi="Arial" w:cs="Arial"/>
                <w:color w:val="000000"/>
                <w:lang w:eastAsia="es-MX"/>
              </w:rPr>
              <w:t xml:space="preserve"> </w:t>
            </w:r>
            <w:r w:rsidRPr="00502DA1">
              <w:rPr>
                <w:rFonts w:ascii="Arial" w:hAnsi="Arial" w:cs="Arial"/>
                <w:color w:val="000000"/>
                <w:lang w:eastAsia="es-MX"/>
              </w:rPr>
              <w:t>C. Graciela Alejandra Torres Garma</w:t>
            </w:r>
          </w:p>
        </w:tc>
      </w:tr>
      <w:tr w:rsidR="00502DA1" w:rsidRPr="00082610" w:rsidTr="000E7729">
        <w:trPr>
          <w:trHeight w:val="223"/>
        </w:trPr>
        <w:tc>
          <w:tcPr>
            <w:tcW w:w="7510" w:type="dxa"/>
          </w:tcPr>
          <w:p w:rsidR="00502DA1" w:rsidRPr="00502DA1" w:rsidRDefault="00502DA1" w:rsidP="00502DA1">
            <w:pPr>
              <w:spacing w:line="360" w:lineRule="auto"/>
              <w:ind w:left="34"/>
              <w:jc w:val="both"/>
              <w:rPr>
                <w:rFonts w:ascii="Arial" w:hAnsi="Arial" w:cs="Arial"/>
              </w:rPr>
            </w:pPr>
            <w:r w:rsidRPr="00502DA1">
              <w:rPr>
                <w:rFonts w:ascii="Arial" w:hAnsi="Arial" w:cs="Arial"/>
                <w:b/>
              </w:rPr>
              <w:t>3.-</w:t>
            </w:r>
            <w:r>
              <w:rPr>
                <w:rFonts w:ascii="Arial" w:hAnsi="Arial" w:cs="Arial"/>
              </w:rPr>
              <w:t xml:space="preserve"> </w:t>
            </w:r>
            <w:r w:rsidRPr="00502DA1">
              <w:rPr>
                <w:rFonts w:ascii="Arial" w:hAnsi="Arial" w:cs="Arial"/>
              </w:rPr>
              <w:t xml:space="preserve">C. </w:t>
            </w:r>
            <w:proofErr w:type="spellStart"/>
            <w:r w:rsidRPr="00502DA1">
              <w:rPr>
                <w:rFonts w:ascii="Arial" w:hAnsi="Arial" w:cs="Arial"/>
              </w:rPr>
              <w:t>Layda</w:t>
            </w:r>
            <w:proofErr w:type="spellEnd"/>
            <w:r w:rsidRPr="00502DA1">
              <w:rPr>
                <w:rFonts w:ascii="Arial" w:hAnsi="Arial" w:cs="Arial"/>
              </w:rPr>
              <w:t xml:space="preserve"> Erika Cárdenas Canto</w:t>
            </w:r>
          </w:p>
        </w:tc>
      </w:tr>
      <w:tr w:rsidR="00502DA1" w:rsidRPr="00082610" w:rsidTr="000E7729">
        <w:trPr>
          <w:trHeight w:val="128"/>
        </w:trPr>
        <w:tc>
          <w:tcPr>
            <w:tcW w:w="7510" w:type="dxa"/>
          </w:tcPr>
          <w:p w:rsidR="00502DA1" w:rsidRPr="00502DA1" w:rsidRDefault="00502DA1" w:rsidP="00502DA1">
            <w:pPr>
              <w:spacing w:line="360" w:lineRule="auto"/>
              <w:jc w:val="both"/>
              <w:rPr>
                <w:rFonts w:ascii="Arial" w:hAnsi="Arial" w:cs="Arial"/>
                <w:color w:val="000000"/>
              </w:rPr>
            </w:pPr>
            <w:r w:rsidRPr="00502DA1">
              <w:rPr>
                <w:rFonts w:ascii="Arial" w:hAnsi="Arial" w:cs="Arial"/>
                <w:b/>
                <w:color w:val="000000"/>
                <w:lang w:eastAsia="es-MX"/>
              </w:rPr>
              <w:t>4.-</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Francisca Rosalía Sabido Avilés</w:t>
            </w:r>
          </w:p>
        </w:tc>
      </w:tr>
      <w:tr w:rsidR="00502DA1" w:rsidRPr="00082610" w:rsidTr="000E7729">
        <w:trPr>
          <w:trHeight w:val="202"/>
        </w:trPr>
        <w:tc>
          <w:tcPr>
            <w:tcW w:w="7510" w:type="dxa"/>
          </w:tcPr>
          <w:p w:rsidR="00502DA1" w:rsidRPr="00502DA1" w:rsidRDefault="00502DA1" w:rsidP="00502DA1">
            <w:pPr>
              <w:spacing w:line="360" w:lineRule="auto"/>
              <w:ind w:left="31"/>
              <w:jc w:val="both"/>
              <w:rPr>
                <w:rFonts w:ascii="Arial" w:hAnsi="Arial" w:cs="Arial"/>
              </w:rPr>
            </w:pPr>
            <w:r w:rsidRPr="00502DA1">
              <w:rPr>
                <w:rFonts w:ascii="Arial" w:hAnsi="Arial" w:cs="Arial"/>
                <w:b/>
                <w:color w:val="000000"/>
                <w:lang w:eastAsia="es-MX"/>
              </w:rPr>
              <w:t>5.-</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 xml:space="preserve">María Gilda Segovia </w:t>
            </w:r>
            <w:proofErr w:type="spellStart"/>
            <w:r w:rsidRPr="00502DA1">
              <w:rPr>
                <w:rFonts w:ascii="Arial" w:hAnsi="Arial" w:cs="Arial"/>
              </w:rPr>
              <w:t>Chab</w:t>
            </w:r>
            <w:proofErr w:type="spellEnd"/>
          </w:p>
        </w:tc>
      </w:tr>
      <w:tr w:rsidR="00502DA1" w:rsidRPr="00082610" w:rsidTr="000E7729">
        <w:trPr>
          <w:trHeight w:val="262"/>
        </w:trPr>
        <w:tc>
          <w:tcPr>
            <w:tcW w:w="7510" w:type="dxa"/>
          </w:tcPr>
          <w:p w:rsidR="00502DA1" w:rsidRPr="00502DA1" w:rsidRDefault="00502DA1" w:rsidP="00502DA1">
            <w:pPr>
              <w:spacing w:line="360" w:lineRule="auto"/>
              <w:jc w:val="both"/>
              <w:rPr>
                <w:rFonts w:ascii="Arial" w:hAnsi="Arial" w:cs="Arial"/>
                <w:color w:val="000000"/>
              </w:rPr>
            </w:pPr>
            <w:r w:rsidRPr="00502DA1">
              <w:rPr>
                <w:rFonts w:ascii="Arial" w:hAnsi="Arial" w:cs="Arial"/>
                <w:b/>
                <w:color w:val="000000"/>
                <w:lang w:eastAsia="es-MX"/>
              </w:rPr>
              <w:t>6.-</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Adriana de León Carmona</w:t>
            </w:r>
          </w:p>
        </w:tc>
      </w:tr>
      <w:tr w:rsidR="00502DA1" w:rsidRPr="00082610" w:rsidTr="000E7729">
        <w:trPr>
          <w:trHeight w:val="125"/>
        </w:trPr>
        <w:tc>
          <w:tcPr>
            <w:tcW w:w="7510" w:type="dxa"/>
          </w:tcPr>
          <w:p w:rsidR="00502DA1" w:rsidRPr="00502DA1" w:rsidRDefault="00502DA1" w:rsidP="00502DA1">
            <w:pPr>
              <w:spacing w:line="360" w:lineRule="auto"/>
              <w:jc w:val="both"/>
              <w:rPr>
                <w:rFonts w:ascii="Arial" w:hAnsi="Arial" w:cs="Arial"/>
                <w:color w:val="000000"/>
              </w:rPr>
            </w:pPr>
            <w:r w:rsidRPr="00502DA1">
              <w:rPr>
                <w:rFonts w:ascii="Arial" w:hAnsi="Arial" w:cs="Arial"/>
                <w:b/>
                <w:color w:val="000000"/>
                <w:lang w:eastAsia="es-MX"/>
              </w:rPr>
              <w:t>7.-</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 xml:space="preserve">Jessica Gabriela </w:t>
            </w:r>
            <w:proofErr w:type="spellStart"/>
            <w:r w:rsidRPr="00502DA1">
              <w:rPr>
                <w:rFonts w:ascii="Arial" w:hAnsi="Arial" w:cs="Arial"/>
              </w:rPr>
              <w:t>Nuñez</w:t>
            </w:r>
            <w:proofErr w:type="spellEnd"/>
            <w:r w:rsidRPr="00502DA1">
              <w:rPr>
                <w:rFonts w:ascii="Arial" w:hAnsi="Arial" w:cs="Arial"/>
              </w:rPr>
              <w:t xml:space="preserve"> </w:t>
            </w:r>
            <w:proofErr w:type="spellStart"/>
            <w:r w:rsidRPr="00502DA1">
              <w:rPr>
                <w:rFonts w:ascii="Arial" w:hAnsi="Arial" w:cs="Arial"/>
              </w:rPr>
              <w:t>Saldivar</w:t>
            </w:r>
            <w:proofErr w:type="spellEnd"/>
          </w:p>
        </w:tc>
      </w:tr>
      <w:tr w:rsidR="00502DA1" w:rsidRPr="00082610" w:rsidTr="000E7729">
        <w:trPr>
          <w:trHeight w:val="125"/>
        </w:trPr>
        <w:tc>
          <w:tcPr>
            <w:tcW w:w="7510" w:type="dxa"/>
          </w:tcPr>
          <w:p w:rsidR="00502DA1" w:rsidRPr="00502DA1" w:rsidRDefault="00502DA1" w:rsidP="00502DA1">
            <w:pPr>
              <w:spacing w:line="360" w:lineRule="auto"/>
              <w:jc w:val="both"/>
              <w:rPr>
                <w:rFonts w:ascii="Arial" w:hAnsi="Arial" w:cs="Arial"/>
                <w:color w:val="000000"/>
              </w:rPr>
            </w:pPr>
            <w:r w:rsidRPr="00502DA1">
              <w:rPr>
                <w:rFonts w:ascii="Arial" w:hAnsi="Arial" w:cs="Arial"/>
                <w:b/>
                <w:color w:val="000000"/>
                <w:lang w:eastAsia="es-MX"/>
              </w:rPr>
              <w:t>8.-</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Virginia Rosalía Angulo Vázquez</w:t>
            </w:r>
          </w:p>
        </w:tc>
      </w:tr>
      <w:tr w:rsidR="00502DA1" w:rsidRPr="00082610" w:rsidTr="000E7729">
        <w:trPr>
          <w:trHeight w:val="125"/>
        </w:trPr>
        <w:tc>
          <w:tcPr>
            <w:tcW w:w="7510" w:type="dxa"/>
          </w:tcPr>
          <w:p w:rsidR="00502DA1" w:rsidRPr="00502DA1" w:rsidRDefault="00502DA1" w:rsidP="00502DA1">
            <w:pPr>
              <w:spacing w:line="360" w:lineRule="auto"/>
              <w:jc w:val="both"/>
              <w:rPr>
                <w:rFonts w:ascii="Arial" w:hAnsi="Arial" w:cs="Arial"/>
                <w:color w:val="000000"/>
              </w:rPr>
            </w:pPr>
            <w:r w:rsidRPr="00502DA1">
              <w:rPr>
                <w:rFonts w:ascii="Arial" w:hAnsi="Arial" w:cs="Arial"/>
                <w:b/>
                <w:color w:val="000000"/>
                <w:lang w:eastAsia="es-MX"/>
              </w:rPr>
              <w:t>9.-</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 xml:space="preserve">Giovanna Elia Minerva </w:t>
            </w:r>
            <w:proofErr w:type="spellStart"/>
            <w:r w:rsidRPr="00502DA1">
              <w:rPr>
                <w:rFonts w:ascii="Arial" w:hAnsi="Arial" w:cs="Arial"/>
              </w:rPr>
              <w:t>Mézquita</w:t>
            </w:r>
            <w:proofErr w:type="spellEnd"/>
            <w:r w:rsidRPr="00502DA1">
              <w:rPr>
                <w:rFonts w:ascii="Arial" w:hAnsi="Arial" w:cs="Arial"/>
              </w:rPr>
              <w:t xml:space="preserve"> Méndez.</w:t>
            </w:r>
          </w:p>
        </w:tc>
      </w:tr>
      <w:tr w:rsidR="00502DA1" w:rsidRPr="00082610" w:rsidTr="000E7729">
        <w:trPr>
          <w:trHeight w:val="125"/>
        </w:trPr>
        <w:tc>
          <w:tcPr>
            <w:tcW w:w="7510" w:type="dxa"/>
          </w:tcPr>
          <w:p w:rsidR="00502DA1" w:rsidRPr="00502DA1" w:rsidRDefault="00502DA1" w:rsidP="00502DA1">
            <w:pPr>
              <w:spacing w:line="360" w:lineRule="auto"/>
              <w:jc w:val="both"/>
              <w:rPr>
                <w:rFonts w:ascii="Arial" w:hAnsi="Arial" w:cs="Arial"/>
                <w:color w:val="000000"/>
              </w:rPr>
            </w:pPr>
            <w:r w:rsidRPr="00502DA1">
              <w:rPr>
                <w:rFonts w:ascii="Arial" w:hAnsi="Arial" w:cs="Arial"/>
                <w:b/>
                <w:color w:val="000000"/>
                <w:lang w:eastAsia="es-MX"/>
              </w:rPr>
              <w:t>10.-</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 xml:space="preserve">María Doris </w:t>
            </w:r>
            <w:proofErr w:type="spellStart"/>
            <w:r w:rsidRPr="00502DA1">
              <w:rPr>
                <w:rFonts w:ascii="Arial" w:hAnsi="Arial" w:cs="Arial"/>
              </w:rPr>
              <w:t>Ybone</w:t>
            </w:r>
            <w:proofErr w:type="spellEnd"/>
            <w:r w:rsidRPr="00502DA1">
              <w:rPr>
                <w:rFonts w:ascii="Arial" w:hAnsi="Arial" w:cs="Arial"/>
              </w:rPr>
              <w:t xml:space="preserve"> </w:t>
            </w:r>
            <w:proofErr w:type="spellStart"/>
            <w:r w:rsidRPr="00502DA1">
              <w:rPr>
                <w:rFonts w:ascii="Arial" w:hAnsi="Arial" w:cs="Arial"/>
              </w:rPr>
              <w:t>Candila</w:t>
            </w:r>
            <w:proofErr w:type="spellEnd"/>
            <w:r w:rsidRPr="00502DA1">
              <w:rPr>
                <w:rFonts w:ascii="Arial" w:hAnsi="Arial" w:cs="Arial"/>
              </w:rPr>
              <w:t xml:space="preserve"> Echeverría</w:t>
            </w:r>
          </w:p>
        </w:tc>
      </w:tr>
      <w:tr w:rsidR="00502DA1" w:rsidRPr="00082610" w:rsidTr="000E7729">
        <w:trPr>
          <w:trHeight w:val="125"/>
        </w:trPr>
        <w:tc>
          <w:tcPr>
            <w:tcW w:w="7510" w:type="dxa"/>
          </w:tcPr>
          <w:p w:rsidR="00502DA1" w:rsidRPr="00502DA1" w:rsidRDefault="00502DA1" w:rsidP="00502DA1">
            <w:pPr>
              <w:spacing w:line="360" w:lineRule="auto"/>
              <w:jc w:val="both"/>
              <w:rPr>
                <w:rFonts w:ascii="Arial" w:hAnsi="Arial" w:cs="Arial"/>
              </w:rPr>
            </w:pPr>
            <w:r w:rsidRPr="00502DA1">
              <w:rPr>
                <w:rFonts w:ascii="Arial" w:hAnsi="Arial" w:cs="Arial"/>
                <w:b/>
                <w:color w:val="000000"/>
                <w:lang w:eastAsia="es-MX"/>
              </w:rPr>
              <w:t>11.-</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Irene Noemí Torres Ortegón</w:t>
            </w:r>
          </w:p>
        </w:tc>
      </w:tr>
      <w:tr w:rsidR="00502DA1" w:rsidRPr="00082610" w:rsidTr="000E7729">
        <w:trPr>
          <w:trHeight w:val="125"/>
        </w:trPr>
        <w:tc>
          <w:tcPr>
            <w:tcW w:w="7510" w:type="dxa"/>
          </w:tcPr>
          <w:p w:rsidR="00502DA1" w:rsidRPr="00502DA1" w:rsidRDefault="00502DA1" w:rsidP="00502DA1">
            <w:pPr>
              <w:spacing w:line="360" w:lineRule="auto"/>
              <w:jc w:val="both"/>
              <w:rPr>
                <w:rFonts w:ascii="Arial" w:hAnsi="Arial" w:cs="Arial"/>
                <w:color w:val="000000"/>
              </w:rPr>
            </w:pPr>
            <w:r w:rsidRPr="00502DA1">
              <w:rPr>
                <w:rFonts w:ascii="Arial" w:hAnsi="Arial" w:cs="Arial"/>
                <w:b/>
                <w:color w:val="000000"/>
                <w:lang w:eastAsia="es-MX"/>
              </w:rPr>
              <w:t>12.-</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 xml:space="preserve">Maury </w:t>
            </w:r>
            <w:proofErr w:type="spellStart"/>
            <w:r w:rsidRPr="00502DA1">
              <w:rPr>
                <w:rFonts w:ascii="Arial" w:hAnsi="Arial" w:cs="Arial"/>
              </w:rPr>
              <w:t>Zayuri</w:t>
            </w:r>
            <w:proofErr w:type="spellEnd"/>
            <w:r w:rsidRPr="00502DA1">
              <w:rPr>
                <w:rFonts w:ascii="Arial" w:hAnsi="Arial" w:cs="Arial"/>
              </w:rPr>
              <w:t xml:space="preserve"> Valle Valencia</w:t>
            </w:r>
          </w:p>
        </w:tc>
      </w:tr>
      <w:tr w:rsidR="00502DA1" w:rsidRPr="00C6401A" w:rsidTr="000E7729">
        <w:trPr>
          <w:trHeight w:val="125"/>
        </w:trPr>
        <w:tc>
          <w:tcPr>
            <w:tcW w:w="7510" w:type="dxa"/>
          </w:tcPr>
          <w:p w:rsidR="00502DA1" w:rsidRPr="00502DA1" w:rsidRDefault="00502DA1" w:rsidP="00502DA1">
            <w:pPr>
              <w:spacing w:line="360" w:lineRule="auto"/>
              <w:jc w:val="both"/>
              <w:rPr>
                <w:rFonts w:ascii="Arial" w:hAnsi="Arial" w:cs="Arial"/>
                <w:color w:val="000000"/>
                <w:lang w:val="en-US"/>
              </w:rPr>
            </w:pPr>
            <w:r w:rsidRPr="00502DA1">
              <w:rPr>
                <w:rFonts w:ascii="Arial" w:hAnsi="Arial" w:cs="Arial"/>
                <w:b/>
                <w:color w:val="000000"/>
                <w:lang w:val="en-US" w:eastAsia="es-MX"/>
              </w:rPr>
              <w:t>13.-</w:t>
            </w:r>
            <w:r>
              <w:rPr>
                <w:rFonts w:ascii="Arial" w:hAnsi="Arial" w:cs="Arial"/>
                <w:color w:val="000000"/>
                <w:lang w:val="en-US" w:eastAsia="es-MX"/>
              </w:rPr>
              <w:t xml:space="preserve"> </w:t>
            </w:r>
            <w:r w:rsidRPr="00502DA1">
              <w:rPr>
                <w:rFonts w:ascii="Arial" w:hAnsi="Arial" w:cs="Arial"/>
                <w:color w:val="000000"/>
                <w:lang w:val="en-US" w:eastAsia="es-MX"/>
              </w:rPr>
              <w:t xml:space="preserve">C. </w:t>
            </w:r>
            <w:r w:rsidRPr="00502DA1">
              <w:rPr>
                <w:rFonts w:ascii="Arial" w:hAnsi="Arial" w:cs="Arial"/>
                <w:lang w:val="en-US"/>
              </w:rPr>
              <w:t>Janine Abigail Andrade Campos</w:t>
            </w:r>
          </w:p>
        </w:tc>
      </w:tr>
      <w:tr w:rsidR="00502DA1" w:rsidRPr="00082610" w:rsidTr="000E7729">
        <w:trPr>
          <w:trHeight w:val="125"/>
        </w:trPr>
        <w:tc>
          <w:tcPr>
            <w:tcW w:w="7510" w:type="dxa"/>
          </w:tcPr>
          <w:p w:rsidR="00502DA1" w:rsidRPr="00502DA1" w:rsidRDefault="00502DA1" w:rsidP="00502DA1">
            <w:pPr>
              <w:spacing w:line="360" w:lineRule="auto"/>
              <w:jc w:val="both"/>
              <w:rPr>
                <w:rFonts w:ascii="Arial" w:hAnsi="Arial" w:cs="Arial"/>
              </w:rPr>
            </w:pPr>
            <w:r w:rsidRPr="00502DA1">
              <w:rPr>
                <w:rFonts w:ascii="Arial" w:hAnsi="Arial" w:cs="Arial"/>
                <w:b/>
                <w:color w:val="000000"/>
                <w:lang w:val="es-MX" w:eastAsia="es-MX"/>
              </w:rPr>
              <w:t>14.-</w:t>
            </w:r>
            <w:r>
              <w:rPr>
                <w:rFonts w:ascii="Arial" w:hAnsi="Arial" w:cs="Arial"/>
                <w:color w:val="000000"/>
                <w:lang w:val="es-MX" w:eastAsia="es-MX"/>
              </w:rPr>
              <w:t xml:space="preserve"> </w:t>
            </w:r>
            <w:r w:rsidRPr="00502DA1">
              <w:rPr>
                <w:rFonts w:ascii="Arial" w:hAnsi="Arial" w:cs="Arial"/>
                <w:color w:val="000000"/>
                <w:lang w:eastAsia="es-MX"/>
              </w:rPr>
              <w:t xml:space="preserve">C. </w:t>
            </w:r>
            <w:r w:rsidRPr="00502DA1">
              <w:rPr>
                <w:rFonts w:ascii="Arial" w:hAnsi="Arial" w:cs="Arial"/>
              </w:rPr>
              <w:t xml:space="preserve">Martha Carolina </w:t>
            </w:r>
            <w:proofErr w:type="spellStart"/>
            <w:r w:rsidRPr="00502DA1">
              <w:rPr>
                <w:rFonts w:ascii="Arial" w:hAnsi="Arial" w:cs="Arial"/>
              </w:rPr>
              <w:t>Dib</w:t>
            </w:r>
            <w:proofErr w:type="spellEnd"/>
            <w:r w:rsidRPr="00502DA1">
              <w:rPr>
                <w:rFonts w:ascii="Arial" w:hAnsi="Arial" w:cs="Arial"/>
              </w:rPr>
              <w:t xml:space="preserve"> </w:t>
            </w:r>
            <w:proofErr w:type="spellStart"/>
            <w:r w:rsidRPr="00502DA1">
              <w:rPr>
                <w:rFonts w:ascii="Arial" w:hAnsi="Arial" w:cs="Arial"/>
              </w:rPr>
              <w:t>Gasque</w:t>
            </w:r>
            <w:proofErr w:type="spellEnd"/>
          </w:p>
        </w:tc>
      </w:tr>
      <w:tr w:rsidR="00502DA1" w:rsidRPr="00082610" w:rsidTr="000E7729">
        <w:trPr>
          <w:trHeight w:val="125"/>
        </w:trPr>
        <w:tc>
          <w:tcPr>
            <w:tcW w:w="7510" w:type="dxa"/>
          </w:tcPr>
          <w:p w:rsidR="00502DA1" w:rsidRPr="00502DA1" w:rsidRDefault="00502DA1" w:rsidP="00502DA1">
            <w:pPr>
              <w:spacing w:line="360" w:lineRule="auto"/>
              <w:jc w:val="both"/>
              <w:rPr>
                <w:rFonts w:ascii="Arial" w:hAnsi="Arial" w:cs="Arial"/>
                <w:color w:val="000000"/>
                <w:lang w:val="es-MX"/>
              </w:rPr>
            </w:pPr>
            <w:r w:rsidRPr="00502DA1">
              <w:rPr>
                <w:rFonts w:ascii="Arial" w:hAnsi="Arial" w:cs="Arial"/>
                <w:b/>
                <w:color w:val="000000"/>
                <w:lang w:eastAsia="es-MX"/>
              </w:rPr>
              <w:t>15.-</w:t>
            </w:r>
            <w:r>
              <w:rPr>
                <w:rFonts w:ascii="Arial" w:hAnsi="Arial" w:cs="Arial"/>
                <w:color w:val="000000"/>
                <w:lang w:eastAsia="es-MX"/>
              </w:rPr>
              <w:t xml:space="preserve"> </w:t>
            </w:r>
            <w:r w:rsidRPr="00502DA1">
              <w:rPr>
                <w:rFonts w:ascii="Arial" w:hAnsi="Arial" w:cs="Arial"/>
                <w:color w:val="000000"/>
                <w:lang w:eastAsia="es-MX"/>
              </w:rPr>
              <w:t xml:space="preserve">C. </w:t>
            </w:r>
            <w:proofErr w:type="spellStart"/>
            <w:r w:rsidRPr="00502DA1">
              <w:rPr>
                <w:rFonts w:ascii="Arial" w:hAnsi="Arial" w:cs="Arial"/>
              </w:rPr>
              <w:t>Denice</w:t>
            </w:r>
            <w:proofErr w:type="spellEnd"/>
            <w:r w:rsidRPr="00502DA1">
              <w:rPr>
                <w:rFonts w:ascii="Arial" w:hAnsi="Arial" w:cs="Arial"/>
              </w:rPr>
              <w:t xml:space="preserve"> Magaña Contreras</w:t>
            </w:r>
          </w:p>
        </w:tc>
      </w:tr>
    </w:tbl>
    <w:p w:rsidR="00F97312" w:rsidRPr="00082610" w:rsidRDefault="00F97312" w:rsidP="00F97312">
      <w:pPr>
        <w:spacing w:line="360" w:lineRule="auto"/>
        <w:ind w:firstLine="708"/>
        <w:jc w:val="both"/>
        <w:rPr>
          <w:rFonts w:ascii="Arial" w:hAnsi="Arial" w:cs="Arial"/>
        </w:rPr>
      </w:pPr>
    </w:p>
    <w:p w:rsidR="00F97312" w:rsidRPr="00082610" w:rsidRDefault="00F97312" w:rsidP="00F97312">
      <w:pPr>
        <w:spacing w:line="360" w:lineRule="auto"/>
        <w:ind w:firstLine="708"/>
        <w:jc w:val="both"/>
        <w:rPr>
          <w:rFonts w:ascii="Arial" w:eastAsia="Calibri" w:hAnsi="Arial" w:cs="Arial"/>
        </w:rPr>
      </w:pPr>
      <w:r w:rsidRPr="00082610">
        <w:rPr>
          <w:rFonts w:ascii="Arial" w:hAnsi="Arial" w:cs="Arial"/>
        </w:rPr>
        <w:t>Una vez verificados los requisitos, se acordó invitar a comparecer a las personas previamente mencionadas</w:t>
      </w:r>
      <w:r w:rsidRPr="00082610">
        <w:rPr>
          <w:rFonts w:ascii="Arial" w:hAnsi="Arial" w:cs="Arial"/>
          <w:color w:val="000000"/>
        </w:rPr>
        <w:t xml:space="preserve">, a efecto de que </w:t>
      </w:r>
      <w:r w:rsidRPr="00082610">
        <w:rPr>
          <w:rFonts w:ascii="Arial" w:eastAsia="Calibri" w:hAnsi="Arial" w:cs="Arial"/>
        </w:rPr>
        <w:t xml:space="preserve">manifiesten los motivos por los cuales se considera idóneo para </w:t>
      </w:r>
      <w:r w:rsidR="001149A2">
        <w:rPr>
          <w:rFonts w:ascii="Arial" w:eastAsia="Calibri" w:hAnsi="Arial" w:cs="Arial"/>
        </w:rPr>
        <w:t>ocupar el cargo como comisionada</w:t>
      </w:r>
      <w:r w:rsidRPr="00082610">
        <w:rPr>
          <w:rFonts w:ascii="Arial" w:eastAsia="Calibri" w:hAnsi="Arial" w:cs="Arial"/>
        </w:rPr>
        <w:t xml:space="preserve">. Las comparecencias se efectuaron en fecha </w:t>
      </w:r>
      <w:r w:rsidR="00F361E0">
        <w:rPr>
          <w:rFonts w:ascii="Arial" w:eastAsia="Calibri" w:hAnsi="Arial" w:cs="Arial"/>
        </w:rPr>
        <w:t>03</w:t>
      </w:r>
      <w:r w:rsidRPr="00082610">
        <w:rPr>
          <w:rFonts w:ascii="Arial" w:eastAsia="Calibri" w:hAnsi="Arial" w:cs="Arial"/>
        </w:rPr>
        <w:t xml:space="preserve"> de </w:t>
      </w:r>
      <w:r w:rsidR="00F361E0">
        <w:rPr>
          <w:rFonts w:ascii="Arial" w:eastAsia="Calibri" w:hAnsi="Arial" w:cs="Arial"/>
        </w:rPr>
        <w:t>julio</w:t>
      </w:r>
      <w:r w:rsidRPr="00082610">
        <w:rPr>
          <w:rFonts w:ascii="Arial" w:eastAsia="Calibri" w:hAnsi="Arial" w:cs="Arial"/>
        </w:rPr>
        <w:t xml:space="preserve"> del año en curso. </w:t>
      </w:r>
    </w:p>
    <w:p w:rsidR="00F97312" w:rsidRPr="00082610" w:rsidRDefault="00F97312" w:rsidP="00F97312">
      <w:pPr>
        <w:spacing w:line="360" w:lineRule="auto"/>
        <w:ind w:firstLine="708"/>
        <w:jc w:val="both"/>
        <w:rPr>
          <w:rFonts w:ascii="Arial" w:eastAsia="Calibri" w:hAnsi="Arial" w:cs="Arial"/>
        </w:rPr>
      </w:pPr>
    </w:p>
    <w:p w:rsidR="00F97312" w:rsidRPr="00082610" w:rsidRDefault="00F97312" w:rsidP="00F97312">
      <w:pPr>
        <w:pStyle w:val="Textoindependiente"/>
        <w:spacing w:after="0" w:line="360" w:lineRule="auto"/>
        <w:ind w:firstLine="708"/>
        <w:rPr>
          <w:color w:val="000000"/>
          <w:szCs w:val="24"/>
        </w:rPr>
      </w:pPr>
      <w:r w:rsidRPr="00082610">
        <w:rPr>
          <w:b/>
          <w:color w:val="000000"/>
          <w:szCs w:val="24"/>
        </w:rPr>
        <w:t>NOVENO</w:t>
      </w:r>
      <w:r w:rsidR="00F361E0">
        <w:rPr>
          <w:b/>
          <w:color w:val="000000"/>
          <w:szCs w:val="24"/>
        </w:rPr>
        <w:t>-</w:t>
      </w:r>
      <w:r w:rsidRPr="00082610">
        <w:rPr>
          <w:b/>
          <w:color w:val="000000"/>
          <w:szCs w:val="24"/>
        </w:rPr>
        <w:t xml:space="preserve"> </w:t>
      </w:r>
      <w:r w:rsidRPr="00082610">
        <w:rPr>
          <w:color w:val="000000"/>
          <w:szCs w:val="24"/>
        </w:rPr>
        <w:t>Concluido el plazo destinado para el desarrollo de las comparecencias, la Comisión Permanente Dictaminadora entró a la etapa de designación, por lo que dio inicio al estudio y análisis para l</w:t>
      </w:r>
      <w:r w:rsidR="00065584">
        <w:rPr>
          <w:color w:val="000000"/>
          <w:szCs w:val="24"/>
        </w:rPr>
        <w:t>a conformación de la lista de las candidata</w:t>
      </w:r>
      <w:r w:rsidRPr="00082610">
        <w:rPr>
          <w:color w:val="000000"/>
          <w:szCs w:val="24"/>
        </w:rPr>
        <w:t>s que cumplieron a cabalidad con todos y cada uno de los requisitos establecidos en la ley</w:t>
      </w:r>
      <w:r w:rsidRPr="00082610">
        <w:rPr>
          <w:color w:val="000000"/>
          <w:szCs w:val="24"/>
          <w:lang w:val="es-MX"/>
        </w:rPr>
        <w:t>.</w:t>
      </w:r>
    </w:p>
    <w:p w:rsidR="00F97312" w:rsidRPr="00082610" w:rsidRDefault="00F97312" w:rsidP="00F97312">
      <w:pPr>
        <w:spacing w:line="360" w:lineRule="auto"/>
        <w:ind w:firstLine="708"/>
        <w:jc w:val="both"/>
        <w:rPr>
          <w:rFonts w:ascii="Arial" w:hAnsi="Arial" w:cs="Arial"/>
          <w:color w:val="000000"/>
        </w:rPr>
      </w:pPr>
    </w:p>
    <w:p w:rsidR="00F97312" w:rsidRPr="00082610" w:rsidRDefault="00F97312" w:rsidP="00F97312">
      <w:pPr>
        <w:adjustRightInd w:val="0"/>
        <w:spacing w:line="360" w:lineRule="auto"/>
        <w:ind w:firstLine="709"/>
        <w:jc w:val="both"/>
        <w:rPr>
          <w:rFonts w:ascii="Arial" w:hAnsi="Arial" w:cs="Arial"/>
        </w:rPr>
      </w:pPr>
      <w:r w:rsidRPr="00082610">
        <w:rPr>
          <w:rFonts w:ascii="Arial" w:hAnsi="Arial" w:cs="Arial"/>
        </w:rPr>
        <w:t>Con base en los antecedentes antes mencionados, los diputados integrantes de esta Comisión Permanente, realizamos las siguientes,</w:t>
      </w:r>
    </w:p>
    <w:p w:rsidR="00F97312" w:rsidRPr="00082610" w:rsidRDefault="00F97312" w:rsidP="00F97312">
      <w:pPr>
        <w:adjustRightInd w:val="0"/>
        <w:spacing w:line="360" w:lineRule="auto"/>
        <w:ind w:firstLine="709"/>
        <w:jc w:val="both"/>
        <w:rPr>
          <w:rFonts w:ascii="Arial" w:hAnsi="Arial" w:cs="Arial"/>
        </w:rPr>
      </w:pPr>
    </w:p>
    <w:p w:rsidR="00F97312" w:rsidRPr="00082610" w:rsidRDefault="00F97312" w:rsidP="00F97312">
      <w:pPr>
        <w:adjustRightInd w:val="0"/>
        <w:spacing w:line="360" w:lineRule="auto"/>
        <w:ind w:firstLine="709"/>
        <w:jc w:val="center"/>
        <w:rPr>
          <w:rFonts w:ascii="Arial" w:hAnsi="Arial" w:cs="Arial"/>
        </w:rPr>
      </w:pPr>
      <w:r w:rsidRPr="00082610">
        <w:rPr>
          <w:rFonts w:ascii="Arial" w:hAnsi="Arial" w:cs="Arial"/>
          <w:b/>
        </w:rPr>
        <w:t>C O N S I D E R A C I O N E S:</w:t>
      </w:r>
    </w:p>
    <w:p w:rsidR="00F97312" w:rsidRPr="00082610" w:rsidRDefault="00F97312" w:rsidP="00F97312">
      <w:pPr>
        <w:adjustRightInd w:val="0"/>
        <w:spacing w:line="360" w:lineRule="auto"/>
        <w:ind w:firstLine="709"/>
        <w:jc w:val="both"/>
        <w:rPr>
          <w:rFonts w:ascii="Arial" w:hAnsi="Arial" w:cs="Arial"/>
        </w:rPr>
      </w:pPr>
    </w:p>
    <w:p w:rsidR="00F97312" w:rsidRDefault="00F97312" w:rsidP="00F97312">
      <w:pPr>
        <w:adjustRightInd w:val="0"/>
        <w:spacing w:line="360" w:lineRule="auto"/>
        <w:ind w:firstLine="709"/>
        <w:jc w:val="both"/>
        <w:rPr>
          <w:rFonts w:ascii="Arial" w:hAnsi="Arial" w:cs="Arial"/>
        </w:rPr>
      </w:pPr>
      <w:r w:rsidRPr="00082610">
        <w:rPr>
          <w:rFonts w:ascii="Arial" w:hAnsi="Arial" w:cs="Arial"/>
          <w:b/>
        </w:rPr>
        <w:t>PRIMERA.</w:t>
      </w:r>
      <w:r w:rsidR="00065584">
        <w:rPr>
          <w:rFonts w:ascii="Arial" w:hAnsi="Arial" w:cs="Arial"/>
          <w:b/>
        </w:rPr>
        <w:t>-</w:t>
      </w:r>
      <w:r w:rsidRPr="00082610">
        <w:rPr>
          <w:rFonts w:ascii="Arial" w:hAnsi="Arial" w:cs="Arial"/>
          <w:b/>
        </w:rPr>
        <w:t xml:space="preserve"> </w:t>
      </w:r>
      <w:r w:rsidRPr="00082610">
        <w:rPr>
          <w:rFonts w:ascii="Arial" w:hAnsi="Arial" w:cs="Arial"/>
        </w:rPr>
        <w:t>En primera instancia, es preciso señalar que, esta Comisión Permanente de Vigilancia de la Cuenta Pública</w:t>
      </w:r>
      <w:r w:rsidR="00065584">
        <w:rPr>
          <w:rFonts w:ascii="Arial" w:hAnsi="Arial" w:cs="Arial"/>
        </w:rPr>
        <w:t>,</w:t>
      </w:r>
      <w:r w:rsidRPr="00082610">
        <w:rPr>
          <w:rFonts w:ascii="Arial" w:hAnsi="Arial" w:cs="Arial"/>
        </w:rPr>
        <w:t xml:space="preserve"> Transparencia</w:t>
      </w:r>
      <w:r w:rsidR="00065584">
        <w:rPr>
          <w:rFonts w:ascii="Arial" w:hAnsi="Arial" w:cs="Arial"/>
        </w:rPr>
        <w:t xml:space="preserve"> y Anticorrupción</w:t>
      </w:r>
      <w:r w:rsidRPr="00082610">
        <w:rPr>
          <w:rFonts w:ascii="Arial" w:hAnsi="Arial" w:cs="Arial"/>
        </w:rPr>
        <w:t xml:space="preserve"> está facultada para recibir las propuestas de la sociedad en general, evaluar el cumplimiento de los requis</w:t>
      </w:r>
      <w:r w:rsidR="00065584">
        <w:rPr>
          <w:rFonts w:ascii="Arial" w:hAnsi="Arial" w:cs="Arial"/>
        </w:rPr>
        <w:t>itos, previa comparecencia de las candidata</w:t>
      </w:r>
      <w:r w:rsidRPr="00082610">
        <w:rPr>
          <w:rFonts w:ascii="Arial" w:hAnsi="Arial" w:cs="Arial"/>
        </w:rPr>
        <w:t>s, y determinar la idoneidad para desempeñar el cargo y seleccionar a la</w:t>
      </w:r>
      <w:r>
        <w:rPr>
          <w:rFonts w:ascii="Arial" w:hAnsi="Arial" w:cs="Arial"/>
        </w:rPr>
        <w:t>s</w:t>
      </w:r>
      <w:r w:rsidRPr="00082610">
        <w:rPr>
          <w:rFonts w:ascii="Arial" w:hAnsi="Arial" w:cs="Arial"/>
        </w:rPr>
        <w:t xml:space="preserve"> persona</w:t>
      </w:r>
      <w:r>
        <w:rPr>
          <w:rFonts w:ascii="Arial" w:hAnsi="Arial" w:cs="Arial"/>
        </w:rPr>
        <w:t>s</w:t>
      </w:r>
      <w:r w:rsidRPr="00082610">
        <w:rPr>
          <w:rFonts w:ascii="Arial" w:hAnsi="Arial" w:cs="Arial"/>
        </w:rPr>
        <w:t xml:space="preserve"> mejor</w:t>
      </w:r>
      <w:r>
        <w:rPr>
          <w:rFonts w:ascii="Arial" w:hAnsi="Arial" w:cs="Arial"/>
        </w:rPr>
        <w:t>es</w:t>
      </w:r>
      <w:r w:rsidRPr="00082610">
        <w:rPr>
          <w:rFonts w:ascii="Arial" w:hAnsi="Arial" w:cs="Arial"/>
        </w:rPr>
        <w:t xml:space="preserve"> evaluada</w:t>
      </w:r>
      <w:r>
        <w:rPr>
          <w:rFonts w:ascii="Arial" w:hAnsi="Arial" w:cs="Arial"/>
        </w:rPr>
        <w:t>s</w:t>
      </w:r>
      <w:r w:rsidRPr="00082610">
        <w:rPr>
          <w:rFonts w:ascii="Arial" w:hAnsi="Arial" w:cs="Arial"/>
        </w:rPr>
        <w:t xml:space="preserve"> para ocupar el cargo de comisionado del Instituto Estatal de Transparencia, Acceso a la Información Pública y Protección de Datos Personales, lo anterior con fundamento en artículos 16 y 17 de la Ley de Transparencia y Acceso a la Información Pública</w:t>
      </w:r>
      <w:r>
        <w:rPr>
          <w:rFonts w:ascii="Arial" w:hAnsi="Arial" w:cs="Arial"/>
        </w:rPr>
        <w:t xml:space="preserve"> y 43 fracción II </w:t>
      </w:r>
      <w:r w:rsidRPr="008264D1">
        <w:rPr>
          <w:rFonts w:ascii="Arial" w:hAnsi="Arial" w:cs="Arial"/>
        </w:rPr>
        <w:t>e la Ley de Gobierno del Poder Legislativo</w:t>
      </w:r>
      <w:r>
        <w:rPr>
          <w:rFonts w:ascii="Arial" w:hAnsi="Arial" w:cs="Arial"/>
        </w:rPr>
        <w:t xml:space="preserve">, ambas </w:t>
      </w:r>
      <w:r w:rsidRPr="00082610">
        <w:rPr>
          <w:rFonts w:ascii="Arial" w:hAnsi="Arial" w:cs="Arial"/>
        </w:rPr>
        <w:t>del Estado de Yucatán.</w:t>
      </w:r>
    </w:p>
    <w:p w:rsidR="00F97312" w:rsidRDefault="00F97312" w:rsidP="00F97312">
      <w:pPr>
        <w:spacing w:line="360" w:lineRule="auto"/>
        <w:ind w:firstLine="708"/>
        <w:jc w:val="both"/>
        <w:rPr>
          <w:rFonts w:ascii="Arial" w:hAnsi="Arial" w:cs="Arial"/>
          <w:b/>
          <w:bCs/>
        </w:rPr>
      </w:pPr>
    </w:p>
    <w:p w:rsidR="00F97312" w:rsidRPr="00082610" w:rsidRDefault="00F97312" w:rsidP="00F97312">
      <w:pPr>
        <w:spacing w:line="360" w:lineRule="auto"/>
        <w:ind w:firstLine="708"/>
        <w:jc w:val="both"/>
        <w:rPr>
          <w:rFonts w:ascii="Arial" w:hAnsi="Arial" w:cs="Arial"/>
        </w:rPr>
      </w:pPr>
      <w:r w:rsidRPr="00082610">
        <w:rPr>
          <w:rFonts w:ascii="Arial" w:hAnsi="Arial" w:cs="Arial"/>
          <w:b/>
          <w:bCs/>
        </w:rPr>
        <w:t>SEGUNDA.</w:t>
      </w:r>
      <w:r w:rsidR="00065584">
        <w:rPr>
          <w:rFonts w:ascii="Arial" w:hAnsi="Arial" w:cs="Arial"/>
          <w:b/>
          <w:bCs/>
        </w:rPr>
        <w:t>-</w:t>
      </w:r>
      <w:r w:rsidRPr="00082610">
        <w:rPr>
          <w:rFonts w:ascii="Arial" w:hAnsi="Arial" w:cs="Arial"/>
          <w:b/>
          <w:bCs/>
        </w:rPr>
        <w:t xml:space="preserve"> </w:t>
      </w:r>
      <w:r w:rsidRPr="00082610">
        <w:rPr>
          <w:rFonts w:ascii="Arial" w:hAnsi="Arial" w:cs="Arial"/>
          <w:bCs/>
        </w:rPr>
        <w:t>Conviene destacar,</w:t>
      </w:r>
      <w:r w:rsidRPr="00082610">
        <w:rPr>
          <w:rFonts w:ascii="Arial" w:hAnsi="Arial" w:cs="Arial"/>
          <w:b/>
          <w:bCs/>
        </w:rPr>
        <w:t xml:space="preserve"> </w:t>
      </w:r>
      <w:r w:rsidRPr="00082610">
        <w:rPr>
          <w:rFonts w:ascii="Arial" w:hAnsi="Arial" w:cs="Arial"/>
        </w:rPr>
        <w:t>que los diputados que dictaminamos nos dimos a la tarea de revisar y analiza</w:t>
      </w:r>
      <w:r w:rsidR="00065584">
        <w:rPr>
          <w:rFonts w:ascii="Arial" w:hAnsi="Arial" w:cs="Arial"/>
        </w:rPr>
        <w:t>r cada uno de los perfiles de las candidata</w:t>
      </w:r>
      <w:r w:rsidRPr="00082610">
        <w:rPr>
          <w:rFonts w:ascii="Arial" w:hAnsi="Arial" w:cs="Arial"/>
        </w:rPr>
        <w:t>s</w:t>
      </w:r>
      <w:r w:rsidR="00065584">
        <w:rPr>
          <w:rFonts w:ascii="Arial" w:hAnsi="Arial" w:cs="Arial"/>
        </w:rPr>
        <w:t xml:space="preserve"> propuesta</w:t>
      </w:r>
      <w:r w:rsidRPr="00082610">
        <w:rPr>
          <w:rFonts w:ascii="Arial" w:hAnsi="Arial" w:cs="Arial"/>
        </w:rPr>
        <w:t xml:space="preserve">s; </w:t>
      </w:r>
      <w:r>
        <w:rPr>
          <w:rFonts w:ascii="Arial" w:hAnsi="Arial" w:cs="Arial"/>
        </w:rPr>
        <w:t>así como</w:t>
      </w:r>
      <w:r w:rsidRPr="00082610">
        <w:rPr>
          <w:rFonts w:ascii="Arial" w:hAnsi="Arial" w:cs="Arial"/>
        </w:rPr>
        <w:t xml:space="preserve">, el resultado de </w:t>
      </w:r>
      <w:r>
        <w:rPr>
          <w:rFonts w:ascii="Arial" w:hAnsi="Arial" w:cs="Arial"/>
        </w:rPr>
        <w:t xml:space="preserve">sus participaciones en </w:t>
      </w:r>
      <w:r w:rsidRPr="00082610">
        <w:rPr>
          <w:rFonts w:ascii="Arial" w:hAnsi="Arial" w:cs="Arial"/>
        </w:rPr>
        <w:t xml:space="preserve">las comparecencias, por lo que de manera </w:t>
      </w:r>
      <w:r>
        <w:rPr>
          <w:rFonts w:ascii="Arial" w:hAnsi="Arial" w:cs="Arial"/>
        </w:rPr>
        <w:t>general</w:t>
      </w:r>
      <w:r w:rsidRPr="00082610">
        <w:rPr>
          <w:rFonts w:ascii="Arial" w:hAnsi="Arial" w:cs="Arial"/>
        </w:rPr>
        <w:t xml:space="preserve">, estimamos la trayectoria profesional acreditada en la materia, la objetividad en cuanto al compromiso que asumirían para garantizar los derechos humanos y principios constitucionales en materia de transparencia, acceso a la información y protección de datos personales, así como la correspondencia entre la trayectoria profesional y los nuevos retos a enfrentar del organismo garante. </w:t>
      </w:r>
    </w:p>
    <w:p w:rsidR="00F97312" w:rsidRPr="00082610" w:rsidRDefault="00F97312" w:rsidP="00F97312">
      <w:pPr>
        <w:spacing w:line="360" w:lineRule="auto"/>
        <w:ind w:firstLine="708"/>
        <w:jc w:val="both"/>
        <w:rPr>
          <w:rFonts w:ascii="Arial" w:hAnsi="Arial" w:cs="Arial"/>
        </w:rPr>
      </w:pPr>
    </w:p>
    <w:p w:rsidR="00F97312" w:rsidRPr="00082610" w:rsidRDefault="00F97312" w:rsidP="00F97312">
      <w:pPr>
        <w:spacing w:line="360" w:lineRule="auto"/>
        <w:ind w:firstLine="708"/>
        <w:jc w:val="both"/>
        <w:rPr>
          <w:rFonts w:ascii="Arial" w:hAnsi="Arial" w:cs="Arial"/>
        </w:rPr>
      </w:pPr>
      <w:r w:rsidRPr="00082610">
        <w:rPr>
          <w:rFonts w:ascii="Arial" w:hAnsi="Arial" w:cs="Arial"/>
        </w:rPr>
        <w:t>Antes bien, tenemos que referirnos a lo citado en el artículo 35 fracción VI de la Constitución Política de los Estados Unidos Mexicanos, cuya disposición señala:</w:t>
      </w:r>
    </w:p>
    <w:p w:rsidR="00F97312" w:rsidRPr="00082610" w:rsidRDefault="00F97312" w:rsidP="00F97312">
      <w:pPr>
        <w:spacing w:line="360" w:lineRule="auto"/>
        <w:ind w:firstLine="708"/>
        <w:jc w:val="both"/>
        <w:rPr>
          <w:rFonts w:ascii="Arial" w:hAnsi="Arial" w:cs="Arial"/>
        </w:rPr>
      </w:pPr>
    </w:p>
    <w:p w:rsidR="00F97312" w:rsidRPr="00082610" w:rsidRDefault="00F97312" w:rsidP="00F97312">
      <w:pPr>
        <w:pStyle w:val="Texto0"/>
        <w:spacing w:after="0" w:line="360" w:lineRule="auto"/>
        <w:rPr>
          <w:i/>
          <w:color w:val="000000"/>
          <w:sz w:val="24"/>
          <w:szCs w:val="24"/>
        </w:rPr>
      </w:pPr>
      <w:r w:rsidRPr="00082610">
        <w:rPr>
          <w:b/>
          <w:bCs/>
          <w:i/>
          <w:color w:val="000000"/>
          <w:sz w:val="24"/>
          <w:szCs w:val="24"/>
        </w:rPr>
        <w:t>“Artículo 35.</w:t>
      </w:r>
      <w:r w:rsidRPr="00082610">
        <w:rPr>
          <w:i/>
          <w:color w:val="000000"/>
          <w:sz w:val="24"/>
          <w:szCs w:val="24"/>
        </w:rPr>
        <w:t xml:space="preserve"> Son </w:t>
      </w:r>
      <w:r w:rsidRPr="00082610">
        <w:rPr>
          <w:bCs/>
          <w:i/>
          <w:color w:val="000000"/>
          <w:sz w:val="24"/>
          <w:szCs w:val="24"/>
        </w:rPr>
        <w:t>derechos</w:t>
      </w:r>
      <w:r w:rsidRPr="00082610">
        <w:rPr>
          <w:i/>
          <w:color w:val="000000"/>
          <w:sz w:val="24"/>
          <w:szCs w:val="24"/>
        </w:rPr>
        <w:t xml:space="preserve"> del ciudadano:</w:t>
      </w:r>
    </w:p>
    <w:p w:rsidR="00F97312" w:rsidRPr="00082610" w:rsidRDefault="00F97312" w:rsidP="00F97312">
      <w:pPr>
        <w:pStyle w:val="Texto0"/>
        <w:spacing w:after="0" w:line="360" w:lineRule="auto"/>
        <w:ind w:left="720" w:hanging="431"/>
        <w:rPr>
          <w:bCs/>
          <w:i/>
          <w:color w:val="000000"/>
          <w:sz w:val="24"/>
          <w:szCs w:val="24"/>
        </w:rPr>
      </w:pPr>
      <w:r w:rsidRPr="00082610">
        <w:rPr>
          <w:b/>
          <w:bCs/>
          <w:i/>
          <w:color w:val="000000"/>
          <w:sz w:val="24"/>
          <w:szCs w:val="24"/>
        </w:rPr>
        <w:t xml:space="preserve">VI. </w:t>
      </w:r>
      <w:r w:rsidRPr="00082610">
        <w:rPr>
          <w:b/>
          <w:bCs/>
          <w:i/>
          <w:color w:val="000000"/>
          <w:sz w:val="24"/>
          <w:szCs w:val="24"/>
        </w:rPr>
        <w:tab/>
      </w:r>
      <w:r w:rsidRPr="00082610">
        <w:rPr>
          <w:bCs/>
          <w:i/>
          <w:color w:val="000000"/>
          <w:sz w:val="24"/>
          <w:szCs w:val="24"/>
        </w:rPr>
        <w:t>Poder ser nombrado para cualquier empleo o comisión del servicio público, teniendo las calidades que establezca la ley;”</w:t>
      </w:r>
    </w:p>
    <w:p w:rsidR="00F97312" w:rsidRPr="00082610" w:rsidRDefault="00F97312" w:rsidP="00F97312">
      <w:pPr>
        <w:spacing w:line="360" w:lineRule="auto"/>
        <w:ind w:firstLine="708"/>
        <w:jc w:val="both"/>
        <w:rPr>
          <w:rFonts w:ascii="Arial" w:hAnsi="Arial" w:cs="Arial"/>
          <w:lang w:val="es-MX"/>
        </w:rPr>
      </w:pPr>
    </w:p>
    <w:p w:rsidR="00F97312" w:rsidRPr="00082610" w:rsidRDefault="00F97312" w:rsidP="00F97312">
      <w:pPr>
        <w:spacing w:line="360" w:lineRule="auto"/>
        <w:ind w:firstLine="708"/>
        <w:jc w:val="both"/>
        <w:rPr>
          <w:rFonts w:ascii="Arial" w:hAnsi="Arial" w:cs="Arial"/>
        </w:rPr>
      </w:pPr>
      <w:r w:rsidRPr="00082610">
        <w:rPr>
          <w:rFonts w:ascii="Arial" w:hAnsi="Arial" w:cs="Arial"/>
        </w:rPr>
        <w:t>E</w:t>
      </w:r>
      <w:r>
        <w:rPr>
          <w:rFonts w:ascii="Arial" w:hAnsi="Arial" w:cs="Arial"/>
        </w:rPr>
        <w:t xml:space="preserve">sa misma </w:t>
      </w:r>
      <w:r w:rsidRPr="00082610">
        <w:rPr>
          <w:rFonts w:ascii="Arial" w:hAnsi="Arial" w:cs="Arial"/>
        </w:rPr>
        <w:t xml:space="preserve">disposición constitucional </w:t>
      </w:r>
      <w:r>
        <w:rPr>
          <w:rFonts w:ascii="Arial" w:hAnsi="Arial" w:cs="Arial"/>
        </w:rPr>
        <w:t xml:space="preserve">la reproduce </w:t>
      </w:r>
      <w:r w:rsidRPr="00082610">
        <w:rPr>
          <w:rFonts w:ascii="Arial" w:hAnsi="Arial" w:cs="Arial"/>
        </w:rPr>
        <w:t>la Constitución del Estado en su artículo 7 fracción II, estos preceptos constitucionales</w:t>
      </w:r>
      <w:r>
        <w:rPr>
          <w:rFonts w:ascii="Arial" w:hAnsi="Arial" w:cs="Arial"/>
        </w:rPr>
        <w:t xml:space="preserve"> regulan</w:t>
      </w:r>
      <w:r w:rsidRPr="00082610">
        <w:rPr>
          <w:rFonts w:ascii="Arial" w:hAnsi="Arial" w:cs="Arial"/>
        </w:rPr>
        <w:t>, entre otros supuestos, la prerrogativa de los ciudadanos a ser nombrados para cualquier empleo o comisión públicos distintos a los cargos de elección popular, teniendo las calidades que establezca la ley, la cual lleva implícit</w:t>
      </w:r>
      <w:r>
        <w:rPr>
          <w:rFonts w:ascii="Arial" w:hAnsi="Arial" w:cs="Arial"/>
        </w:rPr>
        <w:t>o</w:t>
      </w:r>
      <w:r w:rsidRPr="00082610">
        <w:rPr>
          <w:rFonts w:ascii="Arial" w:hAnsi="Arial" w:cs="Arial"/>
        </w:rPr>
        <w:t xml:space="preserve"> un derecho de participación, que si bien es ajeno a la materia electoral, también resulta concomitante al sistema democrático, en tanto establece una situación de igualdad para los ciudadanos de la República.</w:t>
      </w:r>
    </w:p>
    <w:p w:rsidR="00F97312" w:rsidRPr="00082610" w:rsidRDefault="00F97312" w:rsidP="00F97312">
      <w:pPr>
        <w:spacing w:line="360" w:lineRule="auto"/>
        <w:ind w:firstLine="708"/>
        <w:jc w:val="both"/>
        <w:rPr>
          <w:rFonts w:ascii="Arial" w:hAnsi="Arial" w:cs="Arial"/>
        </w:rPr>
      </w:pPr>
    </w:p>
    <w:p w:rsidR="00F97312" w:rsidRPr="00082610" w:rsidRDefault="00F97312" w:rsidP="00F97312">
      <w:pPr>
        <w:spacing w:line="360" w:lineRule="auto"/>
        <w:ind w:firstLine="708"/>
        <w:jc w:val="both"/>
        <w:rPr>
          <w:rFonts w:ascii="Arial" w:hAnsi="Arial" w:cs="Arial"/>
        </w:rPr>
      </w:pPr>
      <w:r w:rsidRPr="00082610">
        <w:rPr>
          <w:rFonts w:ascii="Arial" w:hAnsi="Arial" w:cs="Arial"/>
        </w:rPr>
        <w:t>Ahora bien, del análisis del artículo 35 constitucional se advierte que, aun cuando se está ante un derecho de configuración legal, pues corresponde al legislador fijar las reglas selectivas de acceso a cada cargo público, esto no significa que su desarrollo sea completamente disponible para él, ya que la utilización del concepto "calidades" se refiere a las características de una persona que revelen un perfil idóneo para desempeñar con eficiencia y eficacia, el empleo o comisión que se le asigne.</w:t>
      </w:r>
    </w:p>
    <w:p w:rsidR="00F97312" w:rsidRDefault="00F97312" w:rsidP="00F97312">
      <w:pPr>
        <w:spacing w:line="360" w:lineRule="auto"/>
        <w:ind w:firstLine="708"/>
        <w:jc w:val="both"/>
        <w:rPr>
          <w:rFonts w:ascii="Arial" w:hAnsi="Arial" w:cs="Arial"/>
        </w:rPr>
      </w:pPr>
    </w:p>
    <w:p w:rsidR="00F97312" w:rsidRPr="00082610" w:rsidRDefault="00F97312" w:rsidP="00F97312">
      <w:pPr>
        <w:spacing w:line="360" w:lineRule="auto"/>
        <w:ind w:firstLine="708"/>
        <w:jc w:val="both"/>
        <w:rPr>
          <w:rFonts w:ascii="Arial" w:hAnsi="Arial" w:cs="Arial"/>
        </w:rPr>
      </w:pPr>
      <w:r w:rsidRPr="00082610">
        <w:rPr>
          <w:rFonts w:ascii="Arial" w:hAnsi="Arial" w:cs="Arial"/>
        </w:rPr>
        <w:t>A lo anterior, debe concatenarse con el respeto al principio de eficiencia, contenido en el artículo 113, así como con lo dispuesto en el artículo 123, apartado B, fracción VII, ambos de la Constitución Política de los Estados Unidos Mexicanos, que ordenan que la designación del personal sea mediante sistemas que permitan apreciar los conocimientos y aptitudes de los aspirantes, del que se desprenden los principios de mérito y capacidad.</w:t>
      </w:r>
    </w:p>
    <w:p w:rsidR="00F97312" w:rsidRPr="00082610" w:rsidRDefault="00F97312" w:rsidP="00F97312">
      <w:pPr>
        <w:spacing w:line="360" w:lineRule="auto"/>
        <w:ind w:firstLine="708"/>
        <w:jc w:val="both"/>
        <w:rPr>
          <w:rFonts w:ascii="Arial" w:hAnsi="Arial" w:cs="Arial"/>
        </w:rPr>
      </w:pPr>
    </w:p>
    <w:p w:rsidR="00F97312" w:rsidRDefault="00F97312" w:rsidP="00F97312">
      <w:pPr>
        <w:spacing w:line="360" w:lineRule="auto"/>
        <w:ind w:firstLine="708"/>
        <w:jc w:val="both"/>
        <w:rPr>
          <w:rFonts w:ascii="Arial" w:hAnsi="Arial" w:cs="Arial"/>
        </w:rPr>
      </w:pPr>
      <w:r w:rsidRPr="00082610">
        <w:rPr>
          <w:rFonts w:ascii="Arial" w:hAnsi="Arial" w:cs="Arial"/>
        </w:rPr>
        <w:t>D</w:t>
      </w:r>
      <w:r>
        <w:rPr>
          <w:rFonts w:ascii="Arial" w:hAnsi="Arial" w:cs="Arial"/>
        </w:rPr>
        <w:t>e lo que se concluye que la l</w:t>
      </w:r>
      <w:r w:rsidRPr="00082610">
        <w:rPr>
          <w:rFonts w:ascii="Arial" w:hAnsi="Arial" w:cs="Arial"/>
        </w:rPr>
        <w:t xml:space="preserve">ey </w:t>
      </w:r>
      <w:r>
        <w:rPr>
          <w:rFonts w:ascii="Arial" w:hAnsi="Arial" w:cs="Arial"/>
        </w:rPr>
        <w:t>f</w:t>
      </w:r>
      <w:r w:rsidRPr="00082610">
        <w:rPr>
          <w:rFonts w:ascii="Arial" w:hAnsi="Arial" w:cs="Arial"/>
        </w:rPr>
        <w:t>undamental impone la obligación de no exigir requisito o condición alguna que no sea referible a dichos principios para el acceso a la función pública, de manera que deben considerarse violatorios de tal prerrogativa todos aquellos supuestos que, sin esa referencia, establezcan una diferencia discriminatoria entre los ciudadanos mexicanos. Lo anterior se sustenta con un criterio jurisprudencial emitido por el pleno del máximo tribunal de justicia en el país cuyo rubro menciona “ACCESO A EMPLEO O COMISIÓN PÚBLICA. LA FRACCIÓN II DEL ARTÍCULO 35 DE LA CONSTITUCIÓN DE LOS ESTADOS UNIDOS MEXICANOS, QUE SUJETA DICHA PRERROGATIVA A LAS CALIDADES QUE ESTABLEZCA LA LEY, DEBE DESARROLLARSE POR EL LEGISLADOR DE MANERA QUE NO SE PROPICIEN SITUACIONES DISCRIMINATORIAS Y SE RESPETEN LOS PRINCIPIOS DE EFICIENCIA, MÉRITO Y CAPACIDAD</w:t>
      </w:r>
      <w:r w:rsidRPr="00082610">
        <w:rPr>
          <w:rStyle w:val="Refdenotaalpie"/>
          <w:rFonts w:ascii="Arial" w:hAnsi="Arial" w:cs="Arial"/>
        </w:rPr>
        <w:footnoteReference w:id="4"/>
      </w:r>
      <w:r w:rsidRPr="00082610">
        <w:rPr>
          <w:rFonts w:ascii="Arial" w:hAnsi="Arial" w:cs="Arial"/>
        </w:rPr>
        <w:t>”.</w:t>
      </w:r>
    </w:p>
    <w:p w:rsidR="00F97312" w:rsidRDefault="00F97312" w:rsidP="00F97312">
      <w:pPr>
        <w:spacing w:line="360" w:lineRule="auto"/>
        <w:ind w:firstLine="708"/>
        <w:jc w:val="both"/>
        <w:rPr>
          <w:rFonts w:ascii="Arial" w:hAnsi="Arial" w:cs="Arial"/>
        </w:rPr>
      </w:pPr>
    </w:p>
    <w:p w:rsidR="00F97312" w:rsidRDefault="00F97312" w:rsidP="00F97312">
      <w:pPr>
        <w:spacing w:line="360" w:lineRule="auto"/>
        <w:ind w:firstLine="708"/>
        <w:jc w:val="both"/>
        <w:rPr>
          <w:rFonts w:ascii="Arial" w:hAnsi="Arial" w:cs="Arial"/>
        </w:rPr>
      </w:pPr>
      <w:r>
        <w:rPr>
          <w:rFonts w:ascii="Arial" w:hAnsi="Arial" w:cs="Arial"/>
        </w:rPr>
        <w:t>Bajo esa tesitura, los diputados con avoc</w:t>
      </w:r>
      <w:r w:rsidR="00DA6B64">
        <w:rPr>
          <w:rFonts w:ascii="Arial" w:hAnsi="Arial" w:cs="Arial"/>
        </w:rPr>
        <w:t>amos al estudio y análisis de las candidatas propuesta</w:t>
      </w:r>
      <w:r>
        <w:rPr>
          <w:rFonts w:ascii="Arial" w:hAnsi="Arial" w:cs="Arial"/>
        </w:rPr>
        <w:t xml:space="preserve">s, en primera instancia se revisó de manera puntual </w:t>
      </w:r>
      <w:r w:rsidR="00DA6B64">
        <w:rPr>
          <w:rFonts w:ascii="Arial" w:hAnsi="Arial" w:cs="Arial"/>
        </w:rPr>
        <w:t>que cada una</w:t>
      </w:r>
      <w:r>
        <w:rPr>
          <w:rFonts w:ascii="Arial" w:hAnsi="Arial" w:cs="Arial"/>
        </w:rPr>
        <w:t xml:space="preserve"> cumpliera con los requisitos exigidos por la ley en la materia, siendo que en ese punto todos cumplieron cabalmente con cada uno de los requeridos. </w:t>
      </w:r>
    </w:p>
    <w:p w:rsidR="00F97312" w:rsidRDefault="00F97312" w:rsidP="00F97312">
      <w:pPr>
        <w:spacing w:line="360" w:lineRule="auto"/>
        <w:ind w:firstLine="708"/>
        <w:jc w:val="both"/>
        <w:rPr>
          <w:rFonts w:ascii="Arial" w:hAnsi="Arial" w:cs="Arial"/>
        </w:rPr>
      </w:pPr>
    </w:p>
    <w:p w:rsidR="00F97312" w:rsidRDefault="00F97312" w:rsidP="00F97312">
      <w:pPr>
        <w:spacing w:line="360" w:lineRule="auto"/>
        <w:ind w:firstLine="708"/>
        <w:jc w:val="both"/>
        <w:rPr>
          <w:rFonts w:ascii="Arial" w:hAnsi="Arial" w:cs="Arial"/>
        </w:rPr>
      </w:pPr>
      <w:r>
        <w:rPr>
          <w:rFonts w:ascii="Arial" w:hAnsi="Arial" w:cs="Arial"/>
        </w:rPr>
        <w:t xml:space="preserve">En ese sentido, se </w:t>
      </w:r>
      <w:r w:rsidR="00982F9F">
        <w:rPr>
          <w:rFonts w:ascii="Arial" w:hAnsi="Arial" w:cs="Arial"/>
        </w:rPr>
        <w:t>prosiguió en convocar a cada una</w:t>
      </w:r>
      <w:r>
        <w:rPr>
          <w:rFonts w:ascii="Arial" w:hAnsi="Arial" w:cs="Arial"/>
        </w:rPr>
        <w:t xml:space="preserve"> d</w:t>
      </w:r>
      <w:r w:rsidR="00982F9F">
        <w:rPr>
          <w:rFonts w:ascii="Arial" w:hAnsi="Arial" w:cs="Arial"/>
        </w:rPr>
        <w:t>e las propuesta</w:t>
      </w:r>
      <w:r>
        <w:rPr>
          <w:rFonts w:ascii="Arial" w:hAnsi="Arial" w:cs="Arial"/>
        </w:rPr>
        <w:t xml:space="preserve">s para que asistan a comparecer ante esta Comisión Permanente, esto con el </w:t>
      </w:r>
      <w:r w:rsidR="00982F9F">
        <w:rPr>
          <w:rFonts w:ascii="Arial" w:hAnsi="Arial" w:cs="Arial"/>
        </w:rPr>
        <w:t>propósito de poder entrevistarla</w:t>
      </w:r>
      <w:r>
        <w:rPr>
          <w:rFonts w:ascii="Arial" w:hAnsi="Arial" w:cs="Arial"/>
        </w:rPr>
        <w:t>s para conocer sobre sus motivos y aspiraciones respecto d</w:t>
      </w:r>
      <w:r w:rsidR="00982F9F">
        <w:rPr>
          <w:rFonts w:ascii="Arial" w:hAnsi="Arial" w:cs="Arial"/>
        </w:rPr>
        <w:t>e ocupar el cargo de Comisionada</w:t>
      </w:r>
      <w:r>
        <w:rPr>
          <w:rFonts w:ascii="Arial" w:hAnsi="Arial" w:cs="Arial"/>
        </w:rPr>
        <w:t xml:space="preserve"> del Instituto Estatal de Transparencia, Acceso a la Información Pública y Protección de Datos Personales.</w:t>
      </w:r>
    </w:p>
    <w:p w:rsidR="00F97312" w:rsidRPr="00031F18" w:rsidRDefault="00F97312" w:rsidP="00F97312">
      <w:pPr>
        <w:spacing w:line="360" w:lineRule="auto"/>
        <w:ind w:firstLine="708"/>
        <w:jc w:val="both"/>
        <w:rPr>
          <w:rFonts w:ascii="Arial" w:hAnsi="Arial" w:cs="Arial"/>
        </w:rPr>
      </w:pPr>
    </w:p>
    <w:p w:rsidR="00F97312" w:rsidRPr="00031F18" w:rsidRDefault="00F97312" w:rsidP="00F97312">
      <w:pPr>
        <w:spacing w:line="360" w:lineRule="auto"/>
        <w:ind w:firstLine="708"/>
        <w:jc w:val="both"/>
        <w:rPr>
          <w:rFonts w:ascii="Arial" w:hAnsi="Arial" w:cs="Arial"/>
        </w:rPr>
      </w:pPr>
      <w:r w:rsidRPr="00031F18">
        <w:rPr>
          <w:rFonts w:ascii="Arial" w:hAnsi="Arial" w:cs="Arial"/>
        </w:rPr>
        <w:t xml:space="preserve">Dichas comparecencias se realizaron el día </w:t>
      </w:r>
      <w:r w:rsidR="00DA6B64">
        <w:rPr>
          <w:rFonts w:ascii="Arial" w:hAnsi="Arial" w:cs="Arial"/>
        </w:rPr>
        <w:t>03</w:t>
      </w:r>
      <w:r w:rsidRPr="00031F18">
        <w:rPr>
          <w:rFonts w:ascii="Arial" w:hAnsi="Arial" w:cs="Arial"/>
        </w:rPr>
        <w:t xml:space="preserve"> de </w:t>
      </w:r>
      <w:r w:rsidR="001A2379">
        <w:rPr>
          <w:rFonts w:ascii="Arial" w:hAnsi="Arial" w:cs="Arial"/>
        </w:rPr>
        <w:t>julio</w:t>
      </w:r>
      <w:r w:rsidRPr="00031F18">
        <w:rPr>
          <w:rFonts w:ascii="Arial" w:hAnsi="Arial" w:cs="Arial"/>
        </w:rPr>
        <w:t xml:space="preserve"> del año en curso ante los integrantes de esta Comisión Permanente, y con la finalidad de no transcribir todo el desarrollo de la</w:t>
      </w:r>
      <w:r>
        <w:rPr>
          <w:rFonts w:ascii="Arial" w:hAnsi="Arial" w:cs="Arial"/>
        </w:rPr>
        <w:t>s</w:t>
      </w:r>
      <w:r w:rsidRPr="00031F18">
        <w:rPr>
          <w:rFonts w:ascii="Arial" w:hAnsi="Arial" w:cs="Arial"/>
        </w:rPr>
        <w:t xml:space="preserve"> misma</w:t>
      </w:r>
      <w:r>
        <w:rPr>
          <w:rFonts w:ascii="Arial" w:hAnsi="Arial" w:cs="Arial"/>
        </w:rPr>
        <w:t>s,</w:t>
      </w:r>
      <w:r w:rsidRPr="00031F18">
        <w:rPr>
          <w:rFonts w:ascii="Arial" w:hAnsi="Arial" w:cs="Arial"/>
        </w:rPr>
        <w:t xml:space="preserve"> constará</w:t>
      </w:r>
      <w:r>
        <w:rPr>
          <w:rFonts w:ascii="Arial" w:hAnsi="Arial" w:cs="Arial"/>
        </w:rPr>
        <w:t>n</w:t>
      </w:r>
      <w:r w:rsidRPr="00031F18">
        <w:rPr>
          <w:rFonts w:ascii="Arial" w:hAnsi="Arial" w:cs="Arial"/>
        </w:rPr>
        <w:t xml:space="preserve"> en actas; podemos señalar que al inicio de la misma, el Presidente de la Comisión informó a los convocados que se les citó para que fueran entrevistados y a su vez expusieran los motivos por los que deseaban ocupar el cargo de comisionado y lo que a su derecho convenga, respetando con ello la garantía de audiencia, de esa manera, expusieron de manera general sus conocimientos, </w:t>
      </w:r>
      <w:r>
        <w:rPr>
          <w:rFonts w:ascii="Arial" w:hAnsi="Arial" w:cs="Arial"/>
        </w:rPr>
        <w:t xml:space="preserve">aportaciones, </w:t>
      </w:r>
      <w:r w:rsidRPr="00031F18">
        <w:rPr>
          <w:rFonts w:ascii="Arial" w:hAnsi="Arial" w:cs="Arial"/>
        </w:rPr>
        <w:t>cualidades, habilidades y actividades realizadas sobre el tema de transparencia. Asimismo, los diputados que integramos esta Comisión Permanente, re</w:t>
      </w:r>
      <w:r w:rsidR="00DA6B64">
        <w:rPr>
          <w:rFonts w:ascii="Arial" w:hAnsi="Arial" w:cs="Arial"/>
        </w:rPr>
        <w:t>alizamos diversas preguntas a las candidata</w:t>
      </w:r>
      <w:r w:rsidRPr="00031F18">
        <w:rPr>
          <w:rFonts w:ascii="Arial" w:hAnsi="Arial" w:cs="Arial"/>
        </w:rPr>
        <w:t>s, las cuales fueron respondidas</w:t>
      </w:r>
      <w:r>
        <w:rPr>
          <w:rFonts w:ascii="Arial" w:hAnsi="Arial" w:cs="Arial"/>
        </w:rPr>
        <w:t xml:space="preserve"> a</w:t>
      </w:r>
      <w:r w:rsidR="00DA6B64">
        <w:rPr>
          <w:rFonts w:ascii="Arial" w:hAnsi="Arial" w:cs="Arial"/>
        </w:rPr>
        <w:t xml:space="preserve"> consideración de cada candidata</w:t>
      </w:r>
      <w:r w:rsidRPr="00031F18">
        <w:rPr>
          <w:rFonts w:ascii="Arial" w:hAnsi="Arial" w:cs="Arial"/>
        </w:rPr>
        <w:t>.</w:t>
      </w:r>
    </w:p>
    <w:p w:rsidR="00F97312" w:rsidRPr="00031F18" w:rsidRDefault="00F97312" w:rsidP="00F97312">
      <w:pPr>
        <w:spacing w:line="360" w:lineRule="auto"/>
        <w:ind w:firstLine="708"/>
        <w:jc w:val="both"/>
        <w:rPr>
          <w:rFonts w:ascii="Arial" w:hAnsi="Arial" w:cs="Arial"/>
        </w:rPr>
      </w:pPr>
    </w:p>
    <w:p w:rsidR="00F97312" w:rsidRDefault="00F97312" w:rsidP="00F97312">
      <w:pPr>
        <w:spacing w:line="360" w:lineRule="auto"/>
        <w:ind w:firstLine="708"/>
        <w:jc w:val="both"/>
        <w:rPr>
          <w:rFonts w:ascii="Arial" w:hAnsi="Arial" w:cs="Arial"/>
        </w:rPr>
      </w:pPr>
      <w:r>
        <w:rPr>
          <w:rFonts w:ascii="Arial" w:hAnsi="Arial" w:cs="Arial"/>
        </w:rPr>
        <w:t xml:space="preserve">Desahogadas las </w:t>
      </w:r>
      <w:r w:rsidR="00DA6B64">
        <w:rPr>
          <w:rFonts w:ascii="Arial" w:hAnsi="Arial" w:cs="Arial"/>
        </w:rPr>
        <w:t>quince</w:t>
      </w:r>
      <w:r>
        <w:rPr>
          <w:rFonts w:ascii="Arial" w:hAnsi="Arial" w:cs="Arial"/>
        </w:rPr>
        <w:t xml:space="preserve"> comparecencias, esta comisión hizo una </w:t>
      </w:r>
      <w:r w:rsidRPr="00031F18">
        <w:rPr>
          <w:rFonts w:ascii="Arial" w:hAnsi="Arial" w:cs="Arial"/>
        </w:rPr>
        <w:t xml:space="preserve">valoración de todos los datos </w:t>
      </w:r>
      <w:r>
        <w:rPr>
          <w:rFonts w:ascii="Arial" w:hAnsi="Arial" w:cs="Arial"/>
        </w:rPr>
        <w:t>recabados</w:t>
      </w:r>
      <w:r w:rsidRPr="00031F18">
        <w:rPr>
          <w:rFonts w:ascii="Arial" w:hAnsi="Arial" w:cs="Arial"/>
        </w:rPr>
        <w:t xml:space="preserve">, </w:t>
      </w:r>
      <w:r>
        <w:rPr>
          <w:rFonts w:ascii="Arial" w:hAnsi="Arial" w:cs="Arial"/>
        </w:rPr>
        <w:t xml:space="preserve">como lo son </w:t>
      </w:r>
      <w:r w:rsidRPr="00031F18">
        <w:rPr>
          <w:rFonts w:ascii="Arial" w:hAnsi="Arial" w:cs="Arial"/>
        </w:rPr>
        <w:t xml:space="preserve">los documentos que avalan lo vertido en los currículums de cada uno de los </w:t>
      </w:r>
      <w:r>
        <w:rPr>
          <w:rFonts w:ascii="Arial" w:hAnsi="Arial" w:cs="Arial"/>
        </w:rPr>
        <w:t>propuesto</w:t>
      </w:r>
      <w:r w:rsidRPr="00031F18">
        <w:rPr>
          <w:rFonts w:ascii="Arial" w:hAnsi="Arial" w:cs="Arial"/>
        </w:rPr>
        <w:t>s; así como la</w:t>
      </w:r>
      <w:r>
        <w:rPr>
          <w:rFonts w:ascii="Arial" w:hAnsi="Arial" w:cs="Arial"/>
        </w:rPr>
        <w:t>s</w:t>
      </w:r>
      <w:r w:rsidRPr="00031F18">
        <w:rPr>
          <w:rFonts w:ascii="Arial" w:hAnsi="Arial" w:cs="Arial"/>
        </w:rPr>
        <w:t xml:space="preserve"> comparecencia</w:t>
      </w:r>
      <w:r>
        <w:rPr>
          <w:rFonts w:ascii="Arial" w:hAnsi="Arial" w:cs="Arial"/>
        </w:rPr>
        <w:t>s</w:t>
      </w:r>
      <w:r w:rsidRPr="00031F18">
        <w:rPr>
          <w:rFonts w:ascii="Arial" w:hAnsi="Arial" w:cs="Arial"/>
        </w:rPr>
        <w:t xml:space="preserve"> ante los diputados integrantes de este órgano legislativo, y mediante de </w:t>
      </w:r>
      <w:r w:rsidRPr="00031F18">
        <w:rPr>
          <w:rFonts w:ascii="Arial" w:hAnsi="Arial" w:cs="Arial"/>
          <w:lang w:eastAsia="es-ES_tradnl"/>
        </w:rPr>
        <w:t xml:space="preserve">las cuales se pudo interactuar con ellos, para constatar de una manera objetiva los perfiles, la preparación y aptitudes para desempeñar el cargo. </w:t>
      </w:r>
    </w:p>
    <w:p w:rsidR="00F97312" w:rsidRDefault="00F97312" w:rsidP="00F97312">
      <w:pPr>
        <w:spacing w:line="360" w:lineRule="auto"/>
        <w:ind w:firstLine="708"/>
        <w:jc w:val="both"/>
        <w:rPr>
          <w:rFonts w:ascii="Arial" w:hAnsi="Arial" w:cs="Arial"/>
        </w:rPr>
      </w:pPr>
    </w:p>
    <w:p w:rsidR="00F97312" w:rsidRPr="00C6401A" w:rsidRDefault="00372F5C" w:rsidP="00C6401A">
      <w:pPr>
        <w:spacing w:line="360" w:lineRule="auto"/>
        <w:jc w:val="both"/>
      </w:pPr>
      <w:r>
        <w:rPr>
          <w:rFonts w:ascii="Arial" w:hAnsi="Arial" w:cs="Arial"/>
        </w:rPr>
        <w:tab/>
      </w:r>
      <w:r w:rsidR="00F97312" w:rsidRPr="009240AC">
        <w:rPr>
          <w:rFonts w:ascii="Arial" w:hAnsi="Arial" w:cs="Arial"/>
        </w:rPr>
        <w:t xml:space="preserve">Bajo esas circunstancias, hemos determinado que los C.C. </w:t>
      </w:r>
      <w:r w:rsidR="00C6401A" w:rsidRPr="00502DA1">
        <w:rPr>
          <w:rFonts w:ascii="Arial" w:hAnsi="Arial" w:cs="Arial"/>
          <w:color w:val="000000"/>
          <w:lang w:eastAsia="es-MX"/>
        </w:rPr>
        <w:t>Graciela Alejandra Torres Garma</w:t>
      </w:r>
      <w:r w:rsidR="00C6401A">
        <w:rPr>
          <w:rFonts w:ascii="Arial" w:hAnsi="Arial" w:cs="Arial"/>
        </w:rPr>
        <w:t xml:space="preserve">, </w:t>
      </w:r>
      <w:r w:rsidR="00C6401A" w:rsidRPr="00502DA1">
        <w:rPr>
          <w:rFonts w:ascii="Arial" w:hAnsi="Arial" w:cs="Arial"/>
        </w:rPr>
        <w:t xml:space="preserve">María Gilda Segovia </w:t>
      </w:r>
      <w:proofErr w:type="spellStart"/>
      <w:r w:rsidR="00C6401A" w:rsidRPr="00502DA1">
        <w:rPr>
          <w:rFonts w:ascii="Arial" w:hAnsi="Arial" w:cs="Arial"/>
        </w:rPr>
        <w:t>Chab</w:t>
      </w:r>
      <w:proofErr w:type="spellEnd"/>
      <w:r w:rsidR="00C6401A">
        <w:rPr>
          <w:rFonts w:ascii="Arial" w:hAnsi="Arial" w:cs="Arial"/>
        </w:rPr>
        <w:t xml:space="preserve"> y</w:t>
      </w:r>
      <w:r w:rsidR="00C6401A" w:rsidRPr="00502DA1">
        <w:rPr>
          <w:rFonts w:ascii="Arial" w:hAnsi="Arial" w:cs="Arial"/>
          <w:color w:val="000000"/>
          <w:lang w:eastAsia="es-MX"/>
        </w:rPr>
        <w:t xml:space="preserve"> </w:t>
      </w:r>
      <w:r w:rsidR="00C6401A" w:rsidRPr="00502DA1">
        <w:rPr>
          <w:rFonts w:ascii="Arial" w:hAnsi="Arial" w:cs="Arial"/>
        </w:rPr>
        <w:t xml:space="preserve">Maury </w:t>
      </w:r>
      <w:proofErr w:type="spellStart"/>
      <w:r w:rsidR="00C6401A" w:rsidRPr="00502DA1">
        <w:rPr>
          <w:rFonts w:ascii="Arial" w:hAnsi="Arial" w:cs="Arial"/>
        </w:rPr>
        <w:t>Zayuri</w:t>
      </w:r>
      <w:proofErr w:type="spellEnd"/>
      <w:r w:rsidR="00C6401A" w:rsidRPr="00502DA1">
        <w:rPr>
          <w:rFonts w:ascii="Arial" w:hAnsi="Arial" w:cs="Arial"/>
        </w:rPr>
        <w:t xml:space="preserve"> Valle Valencia</w:t>
      </w:r>
      <w:r w:rsidR="00F97312" w:rsidRPr="009240AC">
        <w:rPr>
          <w:rFonts w:ascii="Arial" w:hAnsi="Arial" w:cs="Arial"/>
        </w:rPr>
        <w:t xml:space="preserve">, cubren el perfil idóneo para el cargo, tal y como se sustenta en las siguientes síntesis curriculares: </w:t>
      </w:r>
    </w:p>
    <w:p w:rsidR="00DA6B64" w:rsidRPr="009240AC" w:rsidRDefault="00DA6B64" w:rsidP="00F97312">
      <w:pPr>
        <w:spacing w:line="360" w:lineRule="auto"/>
        <w:ind w:firstLine="708"/>
        <w:jc w:val="both"/>
        <w:rPr>
          <w:rFonts w:ascii="Arial" w:hAnsi="Arial" w:cs="Arial"/>
        </w:rPr>
      </w:pPr>
    </w:p>
    <w:p w:rsidR="00F97312" w:rsidRPr="00372F5C" w:rsidRDefault="00C6401A" w:rsidP="00C6401A">
      <w:pPr>
        <w:jc w:val="center"/>
        <w:rPr>
          <w:rFonts w:ascii="Arial" w:hAnsi="Arial" w:cs="Arial"/>
          <w:b/>
          <w:color w:val="000000"/>
          <w:sz w:val="22"/>
          <w:szCs w:val="22"/>
          <w:lang w:eastAsia="es-MX"/>
        </w:rPr>
      </w:pPr>
      <w:r w:rsidRPr="00372F5C">
        <w:rPr>
          <w:rFonts w:ascii="Arial" w:hAnsi="Arial" w:cs="Arial"/>
          <w:b/>
          <w:color w:val="000000"/>
          <w:sz w:val="22"/>
          <w:szCs w:val="22"/>
          <w:lang w:eastAsia="es-MX"/>
        </w:rPr>
        <w:t>GRACIELA ALEJANDRA TORRES GARMA</w:t>
      </w:r>
    </w:p>
    <w:p w:rsidR="00C6401A" w:rsidRPr="00C6401A" w:rsidRDefault="00C6401A" w:rsidP="00C6401A">
      <w:pPr>
        <w:jc w:val="center"/>
        <w:rPr>
          <w:rFonts w:ascii="Arial" w:hAnsi="Arial" w:cs="Arial"/>
          <w:b/>
          <w:sz w:val="22"/>
          <w:szCs w:val="22"/>
          <w:highlight w:val="yellow"/>
        </w:rPr>
      </w:pPr>
    </w:p>
    <w:p w:rsidR="00F97312" w:rsidRPr="00372F5C" w:rsidRDefault="00F97312" w:rsidP="00F97312">
      <w:pPr>
        <w:jc w:val="both"/>
        <w:rPr>
          <w:rFonts w:ascii="Arial" w:hAnsi="Arial" w:cs="Arial"/>
          <w:sz w:val="22"/>
          <w:szCs w:val="22"/>
        </w:rPr>
      </w:pPr>
      <w:r w:rsidRPr="00372F5C">
        <w:rPr>
          <w:rFonts w:ascii="Arial" w:hAnsi="Arial" w:cs="Arial"/>
          <w:b/>
          <w:sz w:val="22"/>
          <w:szCs w:val="22"/>
        </w:rPr>
        <w:t>Edad:</w:t>
      </w:r>
      <w:r w:rsidRPr="00372F5C">
        <w:rPr>
          <w:rFonts w:ascii="Arial" w:hAnsi="Arial" w:cs="Arial"/>
          <w:sz w:val="22"/>
          <w:szCs w:val="22"/>
        </w:rPr>
        <w:t xml:space="preserve"> </w:t>
      </w:r>
      <w:r w:rsidR="00372F5C" w:rsidRPr="00372F5C">
        <w:rPr>
          <w:rFonts w:ascii="Arial" w:hAnsi="Arial" w:cs="Arial"/>
          <w:sz w:val="22"/>
          <w:szCs w:val="22"/>
        </w:rPr>
        <w:t>39 años</w:t>
      </w:r>
      <w:r w:rsidRPr="00372F5C">
        <w:rPr>
          <w:rFonts w:ascii="Arial" w:hAnsi="Arial" w:cs="Arial"/>
          <w:sz w:val="22"/>
          <w:szCs w:val="22"/>
        </w:rPr>
        <w:t xml:space="preserve"> </w:t>
      </w:r>
    </w:p>
    <w:p w:rsidR="00F97312" w:rsidRDefault="00F97312" w:rsidP="00F97312">
      <w:pPr>
        <w:jc w:val="both"/>
        <w:rPr>
          <w:rFonts w:ascii="Arial" w:hAnsi="Arial" w:cs="Arial"/>
          <w:sz w:val="22"/>
          <w:szCs w:val="22"/>
        </w:rPr>
      </w:pPr>
      <w:r w:rsidRPr="00372F5C">
        <w:rPr>
          <w:rFonts w:ascii="Arial" w:hAnsi="Arial" w:cs="Arial"/>
          <w:b/>
          <w:sz w:val="22"/>
          <w:szCs w:val="22"/>
        </w:rPr>
        <w:t>Profesión:</w:t>
      </w:r>
      <w:r w:rsidR="00372F5C" w:rsidRPr="00372F5C">
        <w:rPr>
          <w:rFonts w:ascii="Arial" w:hAnsi="Arial" w:cs="Arial"/>
          <w:sz w:val="22"/>
          <w:szCs w:val="22"/>
        </w:rPr>
        <w:t xml:space="preserve"> </w:t>
      </w:r>
      <w:r w:rsidR="00372F5C">
        <w:rPr>
          <w:rFonts w:ascii="Arial" w:hAnsi="Arial" w:cs="Arial"/>
          <w:sz w:val="22"/>
          <w:szCs w:val="22"/>
        </w:rPr>
        <w:t>Licenciada en Derecho</w:t>
      </w:r>
    </w:p>
    <w:p w:rsidR="00372F5C" w:rsidRPr="00372F5C" w:rsidRDefault="00372F5C" w:rsidP="00F97312">
      <w:pPr>
        <w:jc w:val="both"/>
        <w:rPr>
          <w:rFonts w:ascii="Arial" w:hAnsi="Arial" w:cs="Arial"/>
          <w:sz w:val="22"/>
          <w:szCs w:val="22"/>
        </w:rPr>
      </w:pPr>
      <w:r w:rsidRPr="00372F5C">
        <w:rPr>
          <w:rFonts w:ascii="Arial" w:hAnsi="Arial" w:cs="Arial"/>
          <w:b/>
          <w:sz w:val="22"/>
          <w:szCs w:val="22"/>
        </w:rPr>
        <w:t>Actividad Profesional:</w:t>
      </w:r>
      <w:r w:rsidRPr="00372F5C">
        <w:rPr>
          <w:rFonts w:ascii="Arial" w:hAnsi="Arial" w:cs="Arial"/>
          <w:b/>
          <w:sz w:val="22"/>
          <w:szCs w:val="22"/>
        </w:rPr>
        <w:t xml:space="preserve"> </w:t>
      </w:r>
      <w:r w:rsidRPr="00372F5C">
        <w:rPr>
          <w:rFonts w:ascii="Arial" w:hAnsi="Arial" w:cs="Arial"/>
          <w:sz w:val="22"/>
          <w:szCs w:val="22"/>
        </w:rPr>
        <w:t>Docente en las Universidades Marista de Mérida, Vizcaya de las Américas, Mesoamericana de San Agustín, Centro de Estudios Clínica e Investigación Psicológica, Interamericana para el Desarrollo</w:t>
      </w:r>
    </w:p>
    <w:p w:rsidR="00F97312" w:rsidRPr="00372F5C" w:rsidRDefault="00F97312" w:rsidP="00F97312">
      <w:pPr>
        <w:jc w:val="both"/>
        <w:rPr>
          <w:rFonts w:ascii="Arial" w:hAnsi="Arial" w:cs="Arial"/>
          <w:sz w:val="22"/>
          <w:szCs w:val="22"/>
        </w:rPr>
      </w:pPr>
    </w:p>
    <w:p w:rsidR="00F97312" w:rsidRPr="00372F5C" w:rsidRDefault="00F97312" w:rsidP="00F97312">
      <w:pPr>
        <w:jc w:val="both"/>
        <w:rPr>
          <w:rFonts w:ascii="Arial" w:hAnsi="Arial" w:cs="Arial"/>
          <w:sz w:val="22"/>
          <w:szCs w:val="22"/>
        </w:rPr>
      </w:pPr>
      <w:r w:rsidRPr="00372F5C">
        <w:rPr>
          <w:rFonts w:ascii="Arial" w:hAnsi="Arial" w:cs="Arial"/>
          <w:sz w:val="22"/>
          <w:szCs w:val="22"/>
        </w:rPr>
        <w:tab/>
        <w:t>Algunos de los cargos desempeñados a lo largo de su trayectoria han sido los siguientes:</w:t>
      </w:r>
    </w:p>
    <w:p w:rsidR="00F97312" w:rsidRPr="00372F5C" w:rsidRDefault="00F97312" w:rsidP="00F97312">
      <w:pPr>
        <w:jc w:val="both"/>
        <w:rPr>
          <w:rFonts w:ascii="Arial" w:hAnsi="Arial" w:cs="Arial"/>
          <w:sz w:val="22"/>
          <w:szCs w:val="22"/>
        </w:rPr>
      </w:pPr>
    </w:p>
    <w:p w:rsidR="00372F5C" w:rsidRPr="00372F5C" w:rsidRDefault="00372F5C" w:rsidP="00372F5C">
      <w:pPr>
        <w:pStyle w:val="Prrafodelista"/>
        <w:numPr>
          <w:ilvl w:val="0"/>
          <w:numId w:val="42"/>
        </w:numPr>
        <w:spacing w:after="160" w:line="259" w:lineRule="auto"/>
        <w:jc w:val="both"/>
        <w:rPr>
          <w:rFonts w:cs="Arial"/>
          <w:sz w:val="22"/>
          <w:szCs w:val="22"/>
        </w:rPr>
      </w:pPr>
      <w:r w:rsidRPr="00372F5C">
        <w:rPr>
          <w:rFonts w:cs="Arial"/>
          <w:sz w:val="22"/>
          <w:szCs w:val="22"/>
        </w:rPr>
        <w:t>Se desempeñó como Presidenta del Sistema Estatal anticorrupción de Yucatán,</w:t>
      </w:r>
    </w:p>
    <w:p w:rsidR="00372F5C" w:rsidRPr="00372F5C" w:rsidRDefault="00372F5C" w:rsidP="00372F5C">
      <w:pPr>
        <w:pStyle w:val="Prrafodelista"/>
        <w:numPr>
          <w:ilvl w:val="0"/>
          <w:numId w:val="42"/>
        </w:numPr>
        <w:spacing w:after="160" w:line="259" w:lineRule="auto"/>
        <w:jc w:val="both"/>
        <w:rPr>
          <w:rFonts w:cs="Arial"/>
          <w:sz w:val="22"/>
          <w:szCs w:val="22"/>
        </w:rPr>
      </w:pPr>
      <w:r w:rsidRPr="00372F5C">
        <w:rPr>
          <w:rFonts w:cs="Arial"/>
          <w:sz w:val="22"/>
          <w:szCs w:val="22"/>
        </w:rPr>
        <w:t>Docente en las Universidades Marista de Mérida, Vizcaya de las Américas, Mesoamericana de San Agustín, Centro de Estudios Clínica e Investigación Psicológica, Interamericana para el Desarrollo, asimismo,</w:t>
      </w:r>
    </w:p>
    <w:p w:rsidR="00372F5C" w:rsidRPr="00372F5C" w:rsidRDefault="00372F5C" w:rsidP="00372F5C">
      <w:pPr>
        <w:pStyle w:val="Prrafodelista"/>
        <w:numPr>
          <w:ilvl w:val="0"/>
          <w:numId w:val="42"/>
        </w:numPr>
        <w:spacing w:after="160" w:line="259" w:lineRule="auto"/>
        <w:jc w:val="both"/>
        <w:rPr>
          <w:rFonts w:cs="Arial"/>
          <w:sz w:val="22"/>
          <w:szCs w:val="22"/>
        </w:rPr>
      </w:pPr>
      <w:r w:rsidRPr="00372F5C">
        <w:rPr>
          <w:rFonts w:cs="Arial"/>
          <w:sz w:val="22"/>
          <w:szCs w:val="22"/>
        </w:rPr>
        <w:t xml:space="preserve">Perito en </w:t>
      </w:r>
      <w:proofErr w:type="spellStart"/>
      <w:r w:rsidRPr="00372F5C">
        <w:rPr>
          <w:rFonts w:cs="Arial"/>
          <w:sz w:val="22"/>
          <w:szCs w:val="22"/>
        </w:rPr>
        <w:t>grafoscopía</w:t>
      </w:r>
      <w:proofErr w:type="spellEnd"/>
      <w:r w:rsidRPr="00372F5C">
        <w:rPr>
          <w:rFonts w:cs="Arial"/>
          <w:sz w:val="22"/>
          <w:szCs w:val="22"/>
        </w:rPr>
        <w:t xml:space="preserve">, grafología, </w:t>
      </w:r>
      <w:proofErr w:type="spellStart"/>
      <w:r w:rsidRPr="00372F5C">
        <w:rPr>
          <w:rFonts w:cs="Arial"/>
          <w:sz w:val="22"/>
          <w:szCs w:val="22"/>
        </w:rPr>
        <w:t>documentoscopía</w:t>
      </w:r>
      <w:proofErr w:type="spellEnd"/>
      <w:r w:rsidRPr="00372F5C">
        <w:rPr>
          <w:rFonts w:cs="Arial"/>
          <w:sz w:val="22"/>
          <w:szCs w:val="22"/>
        </w:rPr>
        <w:t xml:space="preserve"> y dactiloscopia en la Procuraduría General de Justicia del Estado entre otros.</w:t>
      </w:r>
    </w:p>
    <w:p w:rsidR="00F97312" w:rsidRPr="00372F5C" w:rsidRDefault="00F97312" w:rsidP="00F97312">
      <w:pPr>
        <w:jc w:val="both"/>
        <w:rPr>
          <w:rFonts w:ascii="Arial" w:hAnsi="Arial" w:cs="Arial"/>
          <w:sz w:val="22"/>
          <w:szCs w:val="22"/>
        </w:rPr>
      </w:pPr>
    </w:p>
    <w:p w:rsidR="00F97312" w:rsidRPr="00372F5C" w:rsidRDefault="00F97312" w:rsidP="00F97312">
      <w:pPr>
        <w:jc w:val="both"/>
        <w:rPr>
          <w:rFonts w:ascii="Arial" w:hAnsi="Arial" w:cs="Arial"/>
          <w:sz w:val="22"/>
          <w:szCs w:val="22"/>
        </w:rPr>
      </w:pPr>
      <w:r w:rsidRPr="00372F5C">
        <w:rPr>
          <w:rFonts w:ascii="Arial" w:hAnsi="Arial" w:cs="Arial"/>
          <w:sz w:val="22"/>
          <w:szCs w:val="22"/>
        </w:rPr>
        <w:tab/>
        <w:t>Se acredita experiencia en materia de Acceso a la Información, Protección de Datos Personales o Derechos Humanos con lo siguiente:</w:t>
      </w:r>
    </w:p>
    <w:p w:rsidR="00F97312" w:rsidRPr="00372F5C" w:rsidRDefault="00F97312" w:rsidP="00F97312">
      <w:pPr>
        <w:jc w:val="both"/>
        <w:rPr>
          <w:rFonts w:ascii="Arial" w:hAnsi="Arial" w:cs="Arial"/>
          <w:sz w:val="22"/>
          <w:szCs w:val="22"/>
        </w:rPr>
      </w:pPr>
    </w:p>
    <w:p w:rsidR="00372F5C" w:rsidRPr="00372F5C" w:rsidRDefault="00372F5C" w:rsidP="00372F5C">
      <w:pPr>
        <w:pStyle w:val="Prrafodelista"/>
        <w:numPr>
          <w:ilvl w:val="0"/>
          <w:numId w:val="43"/>
        </w:numPr>
        <w:jc w:val="both"/>
        <w:rPr>
          <w:rFonts w:cs="Arial"/>
          <w:sz w:val="22"/>
          <w:szCs w:val="22"/>
        </w:rPr>
      </w:pPr>
      <w:r w:rsidRPr="00372F5C">
        <w:rPr>
          <w:rFonts w:cs="Arial"/>
          <w:sz w:val="22"/>
          <w:szCs w:val="22"/>
        </w:rPr>
        <w:t>Se desempeñó en el Comité de Participación Ciudadana y la Presidencia del Sistema Estatal Anticorrupción, lo que le permitió obtener experiencia respecto a los temas de acceso a la información, protección de datos personales, así como de los derechos humanos.</w:t>
      </w:r>
    </w:p>
    <w:p w:rsidR="00372F5C" w:rsidRPr="00372F5C" w:rsidRDefault="00372F5C" w:rsidP="00372F5C">
      <w:pPr>
        <w:jc w:val="both"/>
        <w:rPr>
          <w:rFonts w:ascii="Arial" w:hAnsi="Arial" w:cs="Arial"/>
          <w:sz w:val="22"/>
          <w:szCs w:val="22"/>
        </w:rPr>
      </w:pPr>
    </w:p>
    <w:p w:rsidR="00F97312" w:rsidRPr="00372F5C" w:rsidRDefault="00372F5C" w:rsidP="00372F5C">
      <w:pPr>
        <w:jc w:val="center"/>
        <w:rPr>
          <w:rFonts w:ascii="Arial" w:hAnsi="Arial" w:cs="Arial"/>
          <w:b/>
          <w:sz w:val="22"/>
          <w:szCs w:val="22"/>
        </w:rPr>
      </w:pPr>
      <w:r w:rsidRPr="00372F5C">
        <w:rPr>
          <w:rFonts w:ascii="Arial" w:hAnsi="Arial" w:cs="Arial"/>
          <w:b/>
          <w:sz w:val="22"/>
          <w:szCs w:val="22"/>
        </w:rPr>
        <w:t>MARÍA GILDA SEGOVIA CHAB</w:t>
      </w:r>
    </w:p>
    <w:p w:rsidR="00372F5C" w:rsidRPr="00372F5C" w:rsidRDefault="00372F5C" w:rsidP="00F97312">
      <w:pPr>
        <w:jc w:val="both"/>
        <w:rPr>
          <w:rFonts w:ascii="Arial" w:hAnsi="Arial" w:cs="Arial"/>
          <w:sz w:val="22"/>
          <w:szCs w:val="22"/>
        </w:rPr>
      </w:pPr>
    </w:p>
    <w:p w:rsidR="00F97312" w:rsidRPr="00372F5C" w:rsidRDefault="00F97312" w:rsidP="00F97312">
      <w:pPr>
        <w:jc w:val="both"/>
        <w:rPr>
          <w:rFonts w:ascii="Arial" w:hAnsi="Arial" w:cs="Arial"/>
          <w:sz w:val="22"/>
          <w:szCs w:val="22"/>
        </w:rPr>
      </w:pPr>
      <w:r w:rsidRPr="00372F5C">
        <w:rPr>
          <w:rFonts w:ascii="Arial" w:hAnsi="Arial" w:cs="Arial"/>
          <w:b/>
          <w:sz w:val="22"/>
          <w:szCs w:val="22"/>
        </w:rPr>
        <w:t>Edad:</w:t>
      </w:r>
      <w:r w:rsidRPr="00372F5C">
        <w:rPr>
          <w:rFonts w:ascii="Arial" w:hAnsi="Arial" w:cs="Arial"/>
          <w:sz w:val="22"/>
          <w:szCs w:val="22"/>
        </w:rPr>
        <w:t xml:space="preserve"> </w:t>
      </w:r>
      <w:r w:rsidR="00372F5C" w:rsidRPr="00372F5C">
        <w:rPr>
          <w:rFonts w:ascii="Arial" w:hAnsi="Arial" w:cs="Arial"/>
          <w:sz w:val="22"/>
          <w:szCs w:val="22"/>
        </w:rPr>
        <w:t>35</w:t>
      </w:r>
      <w:r w:rsidRPr="00372F5C">
        <w:rPr>
          <w:rFonts w:ascii="Arial" w:hAnsi="Arial" w:cs="Arial"/>
          <w:sz w:val="22"/>
          <w:szCs w:val="22"/>
        </w:rPr>
        <w:t xml:space="preserve"> Años</w:t>
      </w:r>
    </w:p>
    <w:p w:rsidR="00372F5C" w:rsidRPr="00372F5C" w:rsidRDefault="00F97312" w:rsidP="00372F5C">
      <w:pPr>
        <w:jc w:val="both"/>
        <w:rPr>
          <w:rFonts w:ascii="Arial" w:hAnsi="Arial" w:cs="Arial"/>
          <w:sz w:val="22"/>
          <w:szCs w:val="22"/>
        </w:rPr>
      </w:pPr>
      <w:r w:rsidRPr="00372F5C">
        <w:rPr>
          <w:rFonts w:ascii="Arial" w:hAnsi="Arial" w:cs="Arial"/>
          <w:b/>
          <w:sz w:val="22"/>
          <w:szCs w:val="22"/>
        </w:rPr>
        <w:t>Profesión:</w:t>
      </w:r>
      <w:r w:rsidR="00372F5C">
        <w:rPr>
          <w:rFonts w:ascii="Arial" w:hAnsi="Arial" w:cs="Arial"/>
          <w:sz w:val="22"/>
          <w:szCs w:val="22"/>
        </w:rPr>
        <w:t xml:space="preserve"> Licenciada</w:t>
      </w:r>
      <w:r w:rsidRPr="00372F5C">
        <w:rPr>
          <w:rFonts w:ascii="Arial" w:hAnsi="Arial" w:cs="Arial"/>
          <w:sz w:val="22"/>
          <w:szCs w:val="22"/>
        </w:rPr>
        <w:t xml:space="preserve"> en Derecho</w:t>
      </w:r>
    </w:p>
    <w:p w:rsidR="00372F5C" w:rsidRPr="00372F5C" w:rsidRDefault="00F97312" w:rsidP="00372F5C">
      <w:pPr>
        <w:jc w:val="both"/>
        <w:rPr>
          <w:rFonts w:ascii="Arial" w:hAnsi="Arial" w:cs="Arial"/>
          <w:sz w:val="22"/>
          <w:szCs w:val="22"/>
        </w:rPr>
      </w:pPr>
      <w:r w:rsidRPr="00372F5C">
        <w:rPr>
          <w:rFonts w:ascii="Arial" w:hAnsi="Arial" w:cs="Arial"/>
          <w:b/>
          <w:sz w:val="22"/>
          <w:szCs w:val="22"/>
        </w:rPr>
        <w:t>Actividad Profesional:</w:t>
      </w:r>
      <w:r w:rsidRPr="00372F5C">
        <w:rPr>
          <w:rFonts w:ascii="Arial" w:hAnsi="Arial" w:cs="Arial"/>
          <w:sz w:val="22"/>
          <w:szCs w:val="22"/>
        </w:rPr>
        <w:t xml:space="preserve"> </w:t>
      </w:r>
      <w:r w:rsidR="00372F5C" w:rsidRPr="00372F5C">
        <w:rPr>
          <w:rFonts w:ascii="Arial" w:hAnsi="Arial" w:cs="Arial"/>
          <w:sz w:val="22"/>
          <w:szCs w:val="22"/>
        </w:rPr>
        <w:t xml:space="preserve">Auxiliar y Coordinadora de Mediación en el Departamento de Derechos Humanos y no Discriminación del INDEMAYA. </w:t>
      </w:r>
    </w:p>
    <w:p w:rsidR="00F97312" w:rsidRPr="00372F5C" w:rsidRDefault="00F97312" w:rsidP="00F97312">
      <w:pPr>
        <w:jc w:val="both"/>
        <w:rPr>
          <w:rFonts w:ascii="Arial" w:hAnsi="Arial" w:cs="Arial"/>
          <w:sz w:val="22"/>
          <w:szCs w:val="22"/>
        </w:rPr>
      </w:pPr>
    </w:p>
    <w:p w:rsidR="00F97312" w:rsidRPr="00372F5C" w:rsidRDefault="00F97312" w:rsidP="00F97312">
      <w:pPr>
        <w:jc w:val="both"/>
        <w:rPr>
          <w:rFonts w:ascii="Arial" w:hAnsi="Arial" w:cs="Arial"/>
          <w:sz w:val="22"/>
          <w:szCs w:val="22"/>
        </w:rPr>
      </w:pPr>
      <w:r w:rsidRPr="00372F5C">
        <w:rPr>
          <w:rFonts w:ascii="Arial" w:hAnsi="Arial" w:cs="Arial"/>
          <w:sz w:val="22"/>
          <w:szCs w:val="22"/>
        </w:rPr>
        <w:tab/>
        <w:t>Algunos de los cargos desempeñados a lo largo de su trayectoria han sido los siguientes:</w:t>
      </w:r>
    </w:p>
    <w:p w:rsidR="00F97312" w:rsidRPr="00372F5C" w:rsidRDefault="00F97312" w:rsidP="00F97312">
      <w:pPr>
        <w:jc w:val="both"/>
        <w:rPr>
          <w:rFonts w:ascii="Arial" w:hAnsi="Arial" w:cs="Arial"/>
          <w:sz w:val="22"/>
          <w:szCs w:val="22"/>
        </w:rPr>
      </w:pPr>
    </w:p>
    <w:p w:rsidR="00372F5C" w:rsidRPr="00372F5C" w:rsidRDefault="00372F5C" w:rsidP="00372F5C">
      <w:pPr>
        <w:jc w:val="both"/>
        <w:rPr>
          <w:rFonts w:ascii="Arial" w:hAnsi="Arial" w:cs="Arial"/>
          <w:sz w:val="22"/>
          <w:szCs w:val="22"/>
        </w:rPr>
      </w:pPr>
    </w:p>
    <w:p w:rsidR="00372F5C" w:rsidRPr="00372F5C" w:rsidRDefault="00372F5C" w:rsidP="00372F5C">
      <w:pPr>
        <w:pStyle w:val="Prrafodelista"/>
        <w:numPr>
          <w:ilvl w:val="0"/>
          <w:numId w:val="44"/>
        </w:numPr>
        <w:spacing w:after="160" w:line="259" w:lineRule="auto"/>
        <w:jc w:val="both"/>
        <w:rPr>
          <w:rFonts w:cs="Arial"/>
          <w:sz w:val="22"/>
          <w:szCs w:val="22"/>
        </w:rPr>
      </w:pPr>
      <w:r w:rsidRPr="00372F5C">
        <w:rPr>
          <w:rFonts w:cs="Arial"/>
          <w:sz w:val="22"/>
          <w:szCs w:val="22"/>
        </w:rPr>
        <w:t xml:space="preserve">Asesor legal en diferentes despachos de Abogados, </w:t>
      </w:r>
    </w:p>
    <w:p w:rsidR="00372F5C" w:rsidRPr="00372F5C" w:rsidRDefault="00372F5C" w:rsidP="00372F5C">
      <w:pPr>
        <w:pStyle w:val="Prrafodelista"/>
        <w:numPr>
          <w:ilvl w:val="0"/>
          <w:numId w:val="44"/>
        </w:numPr>
        <w:spacing w:after="160" w:line="259" w:lineRule="auto"/>
        <w:jc w:val="both"/>
        <w:rPr>
          <w:rFonts w:cs="Arial"/>
          <w:sz w:val="22"/>
          <w:szCs w:val="22"/>
        </w:rPr>
      </w:pPr>
      <w:r w:rsidRPr="00372F5C">
        <w:rPr>
          <w:rFonts w:cs="Arial"/>
          <w:sz w:val="22"/>
          <w:szCs w:val="22"/>
        </w:rPr>
        <w:t xml:space="preserve">Auxiliar y Coordinadora de Mediación en el Departamento de Derechos Humanos y no Discriminación del INDEMAYA. </w:t>
      </w:r>
    </w:p>
    <w:p w:rsidR="00F97312" w:rsidRPr="00372F5C" w:rsidRDefault="00F97312" w:rsidP="00F97312">
      <w:pPr>
        <w:pStyle w:val="Prrafodelista"/>
        <w:jc w:val="both"/>
        <w:rPr>
          <w:rFonts w:cs="Arial"/>
          <w:sz w:val="22"/>
          <w:szCs w:val="22"/>
        </w:rPr>
      </w:pPr>
    </w:p>
    <w:p w:rsidR="00F97312" w:rsidRPr="00372F5C" w:rsidRDefault="00F97312" w:rsidP="00F97312">
      <w:pPr>
        <w:jc w:val="both"/>
        <w:rPr>
          <w:rFonts w:ascii="Arial" w:hAnsi="Arial" w:cs="Arial"/>
          <w:sz w:val="22"/>
          <w:szCs w:val="22"/>
        </w:rPr>
      </w:pPr>
      <w:r w:rsidRPr="00372F5C">
        <w:rPr>
          <w:rFonts w:ascii="Arial" w:hAnsi="Arial" w:cs="Arial"/>
          <w:sz w:val="22"/>
          <w:szCs w:val="22"/>
        </w:rPr>
        <w:tab/>
        <w:t>Se acredita experiencia en materia de Acceso a la Información, Protección de Datos Personales o Derechos Humanos con lo siguiente:</w:t>
      </w:r>
    </w:p>
    <w:p w:rsidR="00F97312" w:rsidRPr="00372F5C" w:rsidRDefault="00F97312" w:rsidP="00F97312">
      <w:pPr>
        <w:jc w:val="both"/>
        <w:rPr>
          <w:rFonts w:ascii="Arial" w:hAnsi="Arial" w:cs="Arial"/>
          <w:sz w:val="22"/>
          <w:szCs w:val="22"/>
        </w:rPr>
      </w:pPr>
    </w:p>
    <w:p w:rsidR="00F97312" w:rsidRPr="00372F5C" w:rsidRDefault="00372F5C" w:rsidP="00F97312">
      <w:pPr>
        <w:pStyle w:val="Prrafodelista"/>
        <w:numPr>
          <w:ilvl w:val="0"/>
          <w:numId w:val="39"/>
        </w:numPr>
        <w:jc w:val="both"/>
        <w:rPr>
          <w:rFonts w:cs="Arial"/>
          <w:sz w:val="22"/>
          <w:szCs w:val="22"/>
        </w:rPr>
      </w:pPr>
      <w:r w:rsidRPr="00372F5C">
        <w:rPr>
          <w:rFonts w:cs="Arial"/>
          <w:sz w:val="22"/>
          <w:szCs w:val="22"/>
        </w:rPr>
        <w:t>Su desempeño le ha permitido tener experiencia en materia de derechos humanos de los pueblos indígenas y adultos mayores.</w:t>
      </w:r>
    </w:p>
    <w:p w:rsidR="00F97312" w:rsidRPr="00DA6B64" w:rsidRDefault="00F97312" w:rsidP="00F97312">
      <w:pPr>
        <w:jc w:val="center"/>
        <w:rPr>
          <w:rFonts w:ascii="Arial" w:hAnsi="Arial" w:cs="Arial"/>
          <w:b/>
          <w:sz w:val="22"/>
          <w:szCs w:val="22"/>
          <w:highlight w:val="yellow"/>
        </w:rPr>
      </w:pPr>
    </w:p>
    <w:p w:rsidR="00F97312" w:rsidRPr="00372F5C" w:rsidRDefault="00372F5C" w:rsidP="00372F5C">
      <w:pPr>
        <w:jc w:val="center"/>
        <w:rPr>
          <w:rFonts w:ascii="Arial" w:hAnsi="Arial" w:cs="Arial"/>
          <w:b/>
          <w:sz w:val="22"/>
          <w:szCs w:val="22"/>
        </w:rPr>
      </w:pPr>
      <w:r w:rsidRPr="00372F5C">
        <w:rPr>
          <w:rFonts w:ascii="Arial" w:hAnsi="Arial" w:cs="Arial"/>
          <w:b/>
          <w:sz w:val="22"/>
          <w:szCs w:val="22"/>
        </w:rPr>
        <w:t>MAURY ZAYURI VALLE VALENCIA</w:t>
      </w:r>
    </w:p>
    <w:p w:rsidR="00372F5C" w:rsidRPr="00DA6B64" w:rsidRDefault="00372F5C" w:rsidP="00372F5C">
      <w:pPr>
        <w:jc w:val="center"/>
        <w:rPr>
          <w:rFonts w:ascii="Arial" w:hAnsi="Arial" w:cs="Arial"/>
          <w:sz w:val="22"/>
          <w:szCs w:val="22"/>
          <w:highlight w:val="yellow"/>
        </w:rPr>
      </w:pPr>
    </w:p>
    <w:p w:rsidR="00F97312" w:rsidRPr="00372F5C" w:rsidRDefault="00F97312" w:rsidP="00372F5C">
      <w:pPr>
        <w:jc w:val="both"/>
        <w:rPr>
          <w:rFonts w:ascii="Arial" w:hAnsi="Arial" w:cs="Arial"/>
          <w:sz w:val="22"/>
          <w:szCs w:val="22"/>
        </w:rPr>
      </w:pPr>
      <w:r w:rsidRPr="00372F5C">
        <w:rPr>
          <w:rFonts w:ascii="Arial" w:hAnsi="Arial" w:cs="Arial"/>
          <w:b/>
          <w:sz w:val="22"/>
          <w:szCs w:val="22"/>
        </w:rPr>
        <w:t xml:space="preserve">Edad: </w:t>
      </w:r>
      <w:r w:rsidR="00372F5C" w:rsidRPr="00372F5C">
        <w:rPr>
          <w:rFonts w:ascii="Arial" w:hAnsi="Arial" w:cs="Arial"/>
          <w:sz w:val="22"/>
          <w:szCs w:val="22"/>
        </w:rPr>
        <w:t>42</w:t>
      </w:r>
      <w:r w:rsidRPr="00372F5C">
        <w:rPr>
          <w:rFonts w:ascii="Arial" w:hAnsi="Arial" w:cs="Arial"/>
          <w:sz w:val="22"/>
          <w:szCs w:val="22"/>
        </w:rPr>
        <w:t xml:space="preserve"> Años</w:t>
      </w:r>
    </w:p>
    <w:p w:rsidR="00372F5C" w:rsidRDefault="00F97312" w:rsidP="00372F5C">
      <w:pPr>
        <w:jc w:val="both"/>
        <w:rPr>
          <w:rFonts w:ascii="Arial" w:hAnsi="Arial" w:cs="Arial"/>
          <w:sz w:val="22"/>
          <w:szCs w:val="22"/>
        </w:rPr>
      </w:pPr>
      <w:r w:rsidRPr="00372F5C">
        <w:rPr>
          <w:rFonts w:ascii="Arial" w:hAnsi="Arial" w:cs="Arial"/>
          <w:b/>
          <w:sz w:val="22"/>
          <w:szCs w:val="22"/>
        </w:rPr>
        <w:t>Profesión:</w:t>
      </w:r>
      <w:r w:rsidR="00372F5C" w:rsidRPr="00372F5C">
        <w:rPr>
          <w:rFonts w:ascii="Arial" w:hAnsi="Arial" w:cs="Arial"/>
          <w:sz w:val="22"/>
          <w:szCs w:val="22"/>
        </w:rPr>
        <w:t xml:space="preserve"> Licenciada</w:t>
      </w:r>
      <w:r w:rsidRPr="00372F5C">
        <w:rPr>
          <w:rFonts w:ascii="Arial" w:hAnsi="Arial" w:cs="Arial"/>
          <w:sz w:val="22"/>
          <w:szCs w:val="22"/>
        </w:rPr>
        <w:t xml:space="preserve"> en Derecho</w:t>
      </w:r>
    </w:p>
    <w:p w:rsidR="00372F5C" w:rsidRPr="00372F5C" w:rsidRDefault="00372F5C" w:rsidP="00372F5C">
      <w:pPr>
        <w:jc w:val="both"/>
        <w:rPr>
          <w:rFonts w:ascii="Arial" w:hAnsi="Arial" w:cs="Arial"/>
          <w:sz w:val="22"/>
          <w:szCs w:val="22"/>
        </w:rPr>
      </w:pPr>
      <w:r w:rsidRPr="00372F5C">
        <w:rPr>
          <w:rFonts w:ascii="Arial" w:hAnsi="Arial" w:cs="Arial"/>
          <w:b/>
          <w:sz w:val="22"/>
          <w:szCs w:val="22"/>
        </w:rPr>
        <w:t>Actividad Profesional:</w:t>
      </w:r>
      <w:r>
        <w:rPr>
          <w:rFonts w:ascii="Arial" w:hAnsi="Arial" w:cs="Arial"/>
          <w:b/>
          <w:sz w:val="22"/>
          <w:szCs w:val="22"/>
        </w:rPr>
        <w:t xml:space="preserve"> </w:t>
      </w:r>
      <w:r w:rsidRPr="00372F5C">
        <w:rPr>
          <w:rFonts w:ascii="Arial" w:hAnsi="Arial" w:cs="Arial"/>
          <w:sz w:val="22"/>
          <w:szCs w:val="22"/>
        </w:rPr>
        <w:t>Directora de Fundación Palace Resort Mérida.</w:t>
      </w:r>
    </w:p>
    <w:p w:rsidR="00F97312" w:rsidRPr="00372F5C" w:rsidRDefault="00F97312" w:rsidP="00372F5C">
      <w:pPr>
        <w:jc w:val="both"/>
        <w:rPr>
          <w:rFonts w:ascii="Arial" w:hAnsi="Arial" w:cs="Arial"/>
          <w:b/>
          <w:sz w:val="22"/>
          <w:szCs w:val="22"/>
        </w:rPr>
      </w:pPr>
    </w:p>
    <w:p w:rsidR="00F97312" w:rsidRPr="00372F5C" w:rsidRDefault="00F97312" w:rsidP="00372F5C">
      <w:pPr>
        <w:jc w:val="both"/>
        <w:rPr>
          <w:rFonts w:ascii="Arial" w:hAnsi="Arial" w:cs="Arial"/>
          <w:sz w:val="22"/>
          <w:szCs w:val="22"/>
        </w:rPr>
      </w:pPr>
      <w:r w:rsidRPr="00372F5C">
        <w:rPr>
          <w:rFonts w:ascii="Arial" w:hAnsi="Arial" w:cs="Arial"/>
          <w:sz w:val="22"/>
          <w:szCs w:val="22"/>
        </w:rPr>
        <w:tab/>
        <w:t>Algunos de los cargos desempeñados a lo largo de su trayectoria han sido los siguientes:</w:t>
      </w:r>
    </w:p>
    <w:p w:rsidR="00F97312" w:rsidRPr="00372F5C" w:rsidRDefault="00F97312" w:rsidP="00372F5C">
      <w:pPr>
        <w:jc w:val="both"/>
        <w:rPr>
          <w:rFonts w:ascii="Arial" w:hAnsi="Arial" w:cs="Arial"/>
          <w:sz w:val="22"/>
          <w:szCs w:val="22"/>
        </w:rPr>
      </w:pPr>
    </w:p>
    <w:p w:rsidR="00372F5C" w:rsidRPr="00372F5C" w:rsidRDefault="00372F5C" w:rsidP="00372F5C">
      <w:pPr>
        <w:pStyle w:val="Prrafodelista"/>
        <w:numPr>
          <w:ilvl w:val="0"/>
          <w:numId w:val="39"/>
        </w:numPr>
        <w:jc w:val="both"/>
        <w:rPr>
          <w:rFonts w:cs="Arial"/>
          <w:sz w:val="22"/>
          <w:szCs w:val="22"/>
        </w:rPr>
      </w:pPr>
      <w:r w:rsidRPr="00372F5C">
        <w:rPr>
          <w:rFonts w:cs="Arial"/>
          <w:sz w:val="22"/>
          <w:szCs w:val="22"/>
        </w:rPr>
        <w:t>Directora del proyecto Ampliando el desarrollo de los Niños (ADN) y directora de la Asociación por el Bien Común del Sur IAP, proyecto impulsado por la Fundación del Empresariado Yucateco, A.C.</w:t>
      </w:r>
    </w:p>
    <w:p w:rsidR="00372F5C" w:rsidRPr="00372F5C" w:rsidRDefault="00372F5C" w:rsidP="00372F5C">
      <w:pPr>
        <w:pStyle w:val="Prrafodelista"/>
        <w:numPr>
          <w:ilvl w:val="0"/>
          <w:numId w:val="39"/>
        </w:numPr>
        <w:jc w:val="both"/>
        <w:rPr>
          <w:rFonts w:cs="Arial"/>
          <w:sz w:val="22"/>
          <w:szCs w:val="22"/>
        </w:rPr>
      </w:pPr>
      <w:r w:rsidRPr="00372F5C">
        <w:rPr>
          <w:rFonts w:cs="Arial"/>
          <w:sz w:val="22"/>
          <w:szCs w:val="22"/>
        </w:rPr>
        <w:t>Consultor de la constitución de organizaciones de la sociedad civil, proyectos de desarrollo social y mejora regulatoria.</w:t>
      </w:r>
    </w:p>
    <w:p w:rsidR="00372F5C" w:rsidRPr="00372F5C" w:rsidRDefault="00372F5C" w:rsidP="00372F5C">
      <w:pPr>
        <w:pStyle w:val="Prrafodelista"/>
        <w:numPr>
          <w:ilvl w:val="0"/>
          <w:numId w:val="39"/>
        </w:numPr>
        <w:jc w:val="both"/>
        <w:rPr>
          <w:rFonts w:cs="Arial"/>
          <w:sz w:val="22"/>
          <w:szCs w:val="22"/>
        </w:rPr>
      </w:pPr>
      <w:r w:rsidRPr="00372F5C">
        <w:rPr>
          <w:rFonts w:cs="Arial"/>
          <w:sz w:val="22"/>
          <w:szCs w:val="22"/>
        </w:rPr>
        <w:t>Presidenta de Fuerza Yucatán A.C. (se firma un convenio con INAIP).</w:t>
      </w:r>
    </w:p>
    <w:p w:rsidR="00372F5C" w:rsidRPr="00372F5C" w:rsidRDefault="00372F5C" w:rsidP="00372F5C">
      <w:pPr>
        <w:pStyle w:val="Prrafodelista"/>
        <w:numPr>
          <w:ilvl w:val="0"/>
          <w:numId w:val="39"/>
        </w:numPr>
        <w:jc w:val="both"/>
        <w:rPr>
          <w:rFonts w:cs="Arial"/>
          <w:sz w:val="22"/>
          <w:szCs w:val="22"/>
        </w:rPr>
      </w:pPr>
      <w:r w:rsidRPr="00372F5C">
        <w:rPr>
          <w:rFonts w:cs="Arial"/>
          <w:sz w:val="22"/>
          <w:szCs w:val="22"/>
        </w:rPr>
        <w:t>Directora de Fundación Palace Resort Mérida.</w:t>
      </w:r>
    </w:p>
    <w:p w:rsidR="00F97312" w:rsidRPr="00372F5C" w:rsidRDefault="00F97312" w:rsidP="00372F5C">
      <w:pPr>
        <w:jc w:val="both"/>
        <w:rPr>
          <w:rFonts w:ascii="Arial" w:hAnsi="Arial" w:cs="Arial"/>
          <w:sz w:val="22"/>
          <w:szCs w:val="22"/>
        </w:rPr>
      </w:pPr>
    </w:p>
    <w:p w:rsidR="00F97312" w:rsidRPr="00372F5C" w:rsidRDefault="00F97312" w:rsidP="00372F5C">
      <w:pPr>
        <w:jc w:val="both"/>
        <w:rPr>
          <w:rFonts w:ascii="Arial" w:hAnsi="Arial" w:cs="Arial"/>
          <w:sz w:val="22"/>
          <w:szCs w:val="22"/>
        </w:rPr>
      </w:pPr>
      <w:r w:rsidRPr="00372F5C">
        <w:rPr>
          <w:rFonts w:ascii="Arial" w:hAnsi="Arial" w:cs="Arial"/>
          <w:sz w:val="22"/>
          <w:szCs w:val="22"/>
        </w:rPr>
        <w:tab/>
        <w:t>Se acredita experiencia en materia de Acceso a la Información, Protección de Datos Personales o Derechos Humanos con lo siguiente:</w:t>
      </w:r>
    </w:p>
    <w:p w:rsidR="00F97312" w:rsidRPr="00372F5C" w:rsidRDefault="00F97312" w:rsidP="00372F5C">
      <w:pPr>
        <w:jc w:val="both"/>
        <w:rPr>
          <w:rFonts w:ascii="Arial" w:hAnsi="Arial" w:cs="Arial"/>
          <w:sz w:val="22"/>
          <w:szCs w:val="22"/>
        </w:rPr>
      </w:pPr>
    </w:p>
    <w:p w:rsidR="00372F5C" w:rsidRPr="00372F5C" w:rsidRDefault="00372F5C" w:rsidP="00372F5C">
      <w:pPr>
        <w:pStyle w:val="Prrafodelista"/>
        <w:numPr>
          <w:ilvl w:val="0"/>
          <w:numId w:val="45"/>
        </w:numPr>
        <w:jc w:val="both"/>
        <w:rPr>
          <w:rFonts w:cs="Arial"/>
          <w:sz w:val="22"/>
          <w:szCs w:val="22"/>
        </w:rPr>
      </w:pPr>
      <w:r w:rsidRPr="00372F5C">
        <w:rPr>
          <w:rFonts w:cs="Arial"/>
          <w:sz w:val="22"/>
          <w:szCs w:val="22"/>
        </w:rPr>
        <w:t xml:space="preserve">A lo largo de su trayectoria, ha desempeñado diversas actividades, algunas de ellas relativas a acciones que involucran el Acceso a la Información y Protección de datos personales y los derechos Humanos, es así que, actualmente es directora de la Fundación Palace Resort Mérida, cuyo objeto es procurar el cuidado del medio ambiente y sus comunidades. </w:t>
      </w:r>
    </w:p>
    <w:p w:rsidR="00F97312" w:rsidRDefault="00F97312" w:rsidP="00F97312">
      <w:pPr>
        <w:spacing w:line="360" w:lineRule="auto"/>
        <w:ind w:firstLine="708"/>
        <w:jc w:val="both"/>
        <w:rPr>
          <w:rFonts w:ascii="Arial" w:hAnsi="Arial" w:cs="Arial"/>
        </w:rPr>
      </w:pPr>
    </w:p>
    <w:p w:rsidR="00F97312" w:rsidRPr="00082610" w:rsidRDefault="00F97312" w:rsidP="00F97312">
      <w:pPr>
        <w:spacing w:line="360" w:lineRule="auto"/>
        <w:ind w:firstLine="708"/>
        <w:jc w:val="both"/>
        <w:rPr>
          <w:rFonts w:ascii="Arial" w:hAnsi="Arial" w:cs="Arial"/>
        </w:rPr>
      </w:pPr>
      <w:r w:rsidRPr="00806A9D">
        <w:rPr>
          <w:rFonts w:ascii="Arial" w:hAnsi="Arial" w:cs="Arial"/>
        </w:rPr>
        <w:t xml:space="preserve">Esta terna de </w:t>
      </w:r>
      <w:r w:rsidR="00DA6B64">
        <w:rPr>
          <w:rFonts w:ascii="Arial" w:hAnsi="Arial" w:cs="Arial"/>
        </w:rPr>
        <w:t>candidata</w:t>
      </w:r>
      <w:r>
        <w:rPr>
          <w:rFonts w:ascii="Arial" w:hAnsi="Arial" w:cs="Arial"/>
        </w:rPr>
        <w:t>s que ponemos a consideración</w:t>
      </w:r>
      <w:r w:rsidRPr="00806A9D">
        <w:rPr>
          <w:rFonts w:ascii="Arial" w:hAnsi="Arial" w:cs="Arial"/>
        </w:rPr>
        <w:t xml:space="preserve">, </w:t>
      </w:r>
      <w:r>
        <w:rPr>
          <w:rFonts w:ascii="Arial" w:hAnsi="Arial" w:cs="Arial"/>
        </w:rPr>
        <w:t xml:space="preserve">estimamos </w:t>
      </w:r>
      <w:r w:rsidRPr="00806A9D">
        <w:rPr>
          <w:rFonts w:ascii="Arial" w:hAnsi="Arial" w:cs="Arial"/>
        </w:rPr>
        <w:t xml:space="preserve">que </w:t>
      </w:r>
      <w:r>
        <w:rPr>
          <w:rFonts w:ascii="Arial" w:hAnsi="Arial" w:cs="Arial"/>
        </w:rPr>
        <w:t>demostraron</w:t>
      </w:r>
      <w:r w:rsidRPr="00806A9D">
        <w:rPr>
          <w:rFonts w:ascii="Arial" w:hAnsi="Arial" w:cs="Arial"/>
        </w:rPr>
        <w:t xml:space="preserve"> honestidad invulnerable, excelencia profesional, laboriosidad y organización necesarias para prevenir y evitar problemas y para solucionarlos con programas eficaces, con objetivos a corto, mediano y</w:t>
      </w:r>
      <w:r>
        <w:rPr>
          <w:rFonts w:ascii="Arial" w:hAnsi="Arial" w:cs="Arial"/>
        </w:rPr>
        <w:t xml:space="preserve"> largo plazo, según su gravedad, por tanto </w:t>
      </w:r>
      <w:r w:rsidR="00DA6B64">
        <w:rPr>
          <w:rFonts w:ascii="Arial" w:hAnsi="Arial" w:cs="Arial"/>
        </w:rPr>
        <w:t>la</w:t>
      </w:r>
      <w:r>
        <w:rPr>
          <w:rFonts w:ascii="Arial" w:hAnsi="Arial" w:cs="Arial"/>
        </w:rPr>
        <w:t>s tres son i</w:t>
      </w:r>
      <w:r w:rsidR="00DA6B64">
        <w:rPr>
          <w:rFonts w:ascii="Arial" w:hAnsi="Arial" w:cs="Arial"/>
        </w:rPr>
        <w:t>dóneas para el cargo de comisionada</w:t>
      </w:r>
      <w:r>
        <w:rPr>
          <w:rFonts w:ascii="Arial" w:hAnsi="Arial" w:cs="Arial"/>
        </w:rPr>
        <w:t xml:space="preserve"> del Instituto Estatal de Transparencia, Acceso a la Información Pública y Protección de Datos Personales, ya que pudimos constatar </w:t>
      </w:r>
      <w:r w:rsidRPr="00082610">
        <w:rPr>
          <w:rFonts w:ascii="Arial" w:hAnsi="Arial" w:cs="Arial"/>
        </w:rPr>
        <w:t xml:space="preserve">la objetividad en cuanto al compromiso que asumirían para garantizar los derechos humanos y principios constitucionales en materia de transparencia, acceso a la información y protección de datos personales, así como la correspondencia entre la trayectoria profesional y los nuevos retos a enfrentar del organismo garante. </w:t>
      </w:r>
    </w:p>
    <w:p w:rsidR="00F97312" w:rsidRDefault="00F97312" w:rsidP="00F97312">
      <w:pPr>
        <w:spacing w:line="360" w:lineRule="auto"/>
        <w:ind w:firstLine="708"/>
        <w:jc w:val="both"/>
        <w:rPr>
          <w:rFonts w:ascii="Arial" w:hAnsi="Arial" w:cs="Arial"/>
        </w:rPr>
      </w:pPr>
    </w:p>
    <w:p w:rsidR="00F97312" w:rsidRDefault="00F97312" w:rsidP="00F97312">
      <w:pPr>
        <w:spacing w:line="360" w:lineRule="auto"/>
        <w:ind w:firstLine="708"/>
        <w:jc w:val="both"/>
        <w:rPr>
          <w:rFonts w:ascii="Arial" w:hAnsi="Arial" w:cs="Arial"/>
        </w:rPr>
      </w:pPr>
      <w:r w:rsidRPr="00005AD0">
        <w:rPr>
          <w:rFonts w:ascii="Arial" w:hAnsi="Arial" w:cs="Arial"/>
          <w:b/>
        </w:rPr>
        <w:t>TERCERA.</w:t>
      </w:r>
      <w:r w:rsidR="00DA6B64">
        <w:rPr>
          <w:rFonts w:ascii="Arial" w:hAnsi="Arial" w:cs="Arial"/>
          <w:b/>
        </w:rPr>
        <w:t>-</w:t>
      </w:r>
      <w:r>
        <w:rPr>
          <w:rFonts w:ascii="Arial" w:hAnsi="Arial" w:cs="Arial"/>
        </w:rPr>
        <w:t xml:space="preserve"> Hecho lo anterior, los diputados integrantes de esta Comisión Permanente, con base a los perfiles analizados, tenemos a bien presentar al H. Congreso la terna de </w:t>
      </w:r>
      <w:r w:rsidR="00DA6B64">
        <w:rPr>
          <w:rFonts w:ascii="Arial" w:hAnsi="Arial" w:cs="Arial"/>
        </w:rPr>
        <w:t>candidata</w:t>
      </w:r>
      <w:r>
        <w:rPr>
          <w:rFonts w:ascii="Arial" w:hAnsi="Arial" w:cs="Arial"/>
        </w:rPr>
        <w:t>s idóne</w:t>
      </w:r>
      <w:r w:rsidR="00753DB6">
        <w:rPr>
          <w:rFonts w:ascii="Arial" w:hAnsi="Arial" w:cs="Arial"/>
        </w:rPr>
        <w:t>as para el cargo de Comisionada</w:t>
      </w:r>
      <w:r>
        <w:rPr>
          <w:rFonts w:ascii="Arial" w:hAnsi="Arial" w:cs="Arial"/>
        </w:rPr>
        <w:t xml:space="preserve"> del </w:t>
      </w:r>
      <w:r w:rsidRPr="00324192">
        <w:rPr>
          <w:rFonts w:ascii="Arial" w:hAnsi="Arial" w:cs="Arial"/>
        </w:rPr>
        <w:t>Instituto Estatal de Transparencia, Acceso a la Información Pública y Protección de Datos Personales</w:t>
      </w:r>
      <w:r w:rsidR="00753DB6">
        <w:rPr>
          <w:rFonts w:ascii="Arial" w:hAnsi="Arial" w:cs="Arial"/>
        </w:rPr>
        <w:t>, siendo la</w:t>
      </w:r>
      <w:r>
        <w:rPr>
          <w:rFonts w:ascii="Arial" w:hAnsi="Arial" w:cs="Arial"/>
        </w:rPr>
        <w:t xml:space="preserve">s siguientes: </w:t>
      </w:r>
    </w:p>
    <w:p w:rsidR="00F97312" w:rsidRDefault="00F97312" w:rsidP="00F97312">
      <w:pPr>
        <w:spacing w:line="360" w:lineRule="auto"/>
        <w:ind w:firstLine="708"/>
        <w:jc w:val="both"/>
        <w:rPr>
          <w:rFonts w:ascii="Arial" w:hAnsi="Arial" w:cs="Arial"/>
        </w:rPr>
      </w:pPr>
    </w:p>
    <w:tbl>
      <w:tblPr>
        <w:tblStyle w:val="Tablaconcuadrcu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0"/>
      </w:tblGrid>
      <w:tr w:rsidR="00F97312" w:rsidRPr="00082610" w:rsidTr="000E7729">
        <w:trPr>
          <w:trHeight w:val="150"/>
        </w:trPr>
        <w:tc>
          <w:tcPr>
            <w:tcW w:w="7510" w:type="dxa"/>
          </w:tcPr>
          <w:p w:rsidR="00F97312" w:rsidRPr="009240AC" w:rsidRDefault="00F97312" w:rsidP="00DA6B64">
            <w:pPr>
              <w:spacing w:line="360" w:lineRule="auto"/>
              <w:jc w:val="both"/>
              <w:rPr>
                <w:rFonts w:ascii="Arial" w:hAnsi="Arial" w:cs="Arial"/>
                <w:color w:val="000000"/>
              </w:rPr>
            </w:pPr>
            <w:r w:rsidRPr="009240AC">
              <w:rPr>
                <w:rFonts w:ascii="Arial" w:hAnsi="Arial" w:cs="Arial"/>
                <w:b/>
                <w:color w:val="000000"/>
              </w:rPr>
              <w:t>1.</w:t>
            </w:r>
            <w:r w:rsidR="00C6401A" w:rsidRPr="00502DA1">
              <w:rPr>
                <w:rFonts w:ascii="Arial" w:hAnsi="Arial" w:cs="Arial"/>
                <w:color w:val="000000"/>
                <w:lang w:eastAsia="es-MX"/>
              </w:rPr>
              <w:t xml:space="preserve"> </w:t>
            </w:r>
            <w:r w:rsidR="00C6401A">
              <w:rPr>
                <w:rFonts w:ascii="Arial" w:hAnsi="Arial" w:cs="Arial"/>
                <w:color w:val="000000"/>
                <w:lang w:eastAsia="es-MX"/>
              </w:rPr>
              <w:t xml:space="preserve">C. </w:t>
            </w:r>
            <w:r w:rsidR="00C6401A" w:rsidRPr="00502DA1">
              <w:rPr>
                <w:rFonts w:ascii="Arial" w:hAnsi="Arial" w:cs="Arial"/>
                <w:color w:val="000000"/>
                <w:lang w:eastAsia="es-MX"/>
              </w:rPr>
              <w:t>Graciela Alejandra Torres Garma</w:t>
            </w:r>
          </w:p>
        </w:tc>
      </w:tr>
      <w:tr w:rsidR="00F97312" w:rsidRPr="00082610" w:rsidTr="000E7729">
        <w:trPr>
          <w:trHeight w:val="223"/>
        </w:trPr>
        <w:tc>
          <w:tcPr>
            <w:tcW w:w="7510" w:type="dxa"/>
          </w:tcPr>
          <w:p w:rsidR="00F97312" w:rsidRPr="009240AC" w:rsidRDefault="00F97312" w:rsidP="00DA6B64">
            <w:pPr>
              <w:spacing w:line="360" w:lineRule="auto"/>
              <w:jc w:val="both"/>
              <w:rPr>
                <w:rFonts w:ascii="Arial" w:hAnsi="Arial" w:cs="Arial"/>
                <w:color w:val="000000"/>
              </w:rPr>
            </w:pPr>
            <w:r w:rsidRPr="009240AC">
              <w:rPr>
                <w:rFonts w:ascii="Arial" w:hAnsi="Arial" w:cs="Arial"/>
                <w:b/>
                <w:color w:val="000000"/>
              </w:rPr>
              <w:t>2.</w:t>
            </w:r>
            <w:r w:rsidR="00C6401A" w:rsidRPr="00502DA1">
              <w:rPr>
                <w:rFonts w:ascii="Arial" w:hAnsi="Arial" w:cs="Arial"/>
              </w:rPr>
              <w:t xml:space="preserve"> </w:t>
            </w:r>
            <w:r w:rsidR="00C6401A">
              <w:rPr>
                <w:rFonts w:ascii="Arial" w:hAnsi="Arial" w:cs="Arial"/>
              </w:rPr>
              <w:t xml:space="preserve">C. </w:t>
            </w:r>
            <w:r w:rsidR="00C6401A" w:rsidRPr="00502DA1">
              <w:rPr>
                <w:rFonts w:ascii="Arial" w:hAnsi="Arial" w:cs="Arial"/>
              </w:rPr>
              <w:t xml:space="preserve">María Gilda Segovia </w:t>
            </w:r>
            <w:proofErr w:type="spellStart"/>
            <w:r w:rsidR="00C6401A" w:rsidRPr="00502DA1">
              <w:rPr>
                <w:rFonts w:ascii="Arial" w:hAnsi="Arial" w:cs="Arial"/>
              </w:rPr>
              <w:t>Chab</w:t>
            </w:r>
            <w:proofErr w:type="spellEnd"/>
          </w:p>
        </w:tc>
      </w:tr>
      <w:tr w:rsidR="00F97312" w:rsidRPr="00082610" w:rsidTr="000E7729">
        <w:trPr>
          <w:trHeight w:val="128"/>
        </w:trPr>
        <w:tc>
          <w:tcPr>
            <w:tcW w:w="7510" w:type="dxa"/>
          </w:tcPr>
          <w:p w:rsidR="00F97312" w:rsidRPr="009240AC" w:rsidRDefault="00F97312" w:rsidP="00DA6B64">
            <w:pPr>
              <w:spacing w:line="360" w:lineRule="auto"/>
              <w:jc w:val="both"/>
              <w:rPr>
                <w:rFonts w:ascii="Arial" w:hAnsi="Arial" w:cs="Arial"/>
                <w:color w:val="000000"/>
              </w:rPr>
            </w:pPr>
            <w:r w:rsidRPr="009240AC">
              <w:rPr>
                <w:rFonts w:ascii="Arial" w:hAnsi="Arial" w:cs="Arial"/>
                <w:b/>
                <w:color w:val="000000"/>
              </w:rPr>
              <w:t>3.</w:t>
            </w:r>
            <w:r w:rsidRPr="009240AC">
              <w:rPr>
                <w:rFonts w:ascii="Arial" w:hAnsi="Arial" w:cs="Arial"/>
                <w:color w:val="000000"/>
              </w:rPr>
              <w:t xml:space="preserve"> </w:t>
            </w:r>
            <w:r w:rsidR="00C6401A">
              <w:rPr>
                <w:rFonts w:ascii="Arial" w:hAnsi="Arial" w:cs="Arial"/>
                <w:color w:val="000000"/>
              </w:rPr>
              <w:t xml:space="preserve">C. </w:t>
            </w:r>
            <w:r w:rsidR="00C6401A" w:rsidRPr="00502DA1">
              <w:rPr>
                <w:rFonts w:ascii="Arial" w:hAnsi="Arial" w:cs="Arial"/>
              </w:rPr>
              <w:t xml:space="preserve">Maury </w:t>
            </w:r>
            <w:proofErr w:type="spellStart"/>
            <w:r w:rsidR="00C6401A" w:rsidRPr="00502DA1">
              <w:rPr>
                <w:rFonts w:ascii="Arial" w:hAnsi="Arial" w:cs="Arial"/>
              </w:rPr>
              <w:t>Zayuri</w:t>
            </w:r>
            <w:proofErr w:type="spellEnd"/>
            <w:r w:rsidR="00C6401A" w:rsidRPr="00502DA1">
              <w:rPr>
                <w:rFonts w:ascii="Arial" w:hAnsi="Arial" w:cs="Arial"/>
              </w:rPr>
              <w:t xml:space="preserve"> Valle Valencia</w:t>
            </w:r>
          </w:p>
        </w:tc>
      </w:tr>
    </w:tbl>
    <w:p w:rsidR="00F97312" w:rsidRDefault="00F97312" w:rsidP="00F97312">
      <w:pPr>
        <w:spacing w:line="360" w:lineRule="auto"/>
        <w:ind w:firstLine="708"/>
        <w:jc w:val="both"/>
        <w:rPr>
          <w:rFonts w:ascii="Arial" w:hAnsi="Arial" w:cs="Arial"/>
        </w:rPr>
      </w:pPr>
    </w:p>
    <w:p w:rsidR="00F97312" w:rsidRDefault="00F97312" w:rsidP="00F97312">
      <w:pPr>
        <w:spacing w:line="360" w:lineRule="auto"/>
        <w:ind w:firstLine="708"/>
        <w:jc w:val="both"/>
        <w:rPr>
          <w:rFonts w:ascii="Arial" w:hAnsi="Arial" w:cs="Arial"/>
        </w:rPr>
      </w:pPr>
      <w:r>
        <w:rPr>
          <w:rFonts w:ascii="Arial" w:hAnsi="Arial" w:cs="Arial"/>
        </w:rPr>
        <w:t xml:space="preserve">En consecuencia, de la lista presentada con </w:t>
      </w:r>
      <w:r w:rsidR="00DA6B64">
        <w:rPr>
          <w:rFonts w:ascii="Arial" w:hAnsi="Arial" w:cs="Arial"/>
        </w:rPr>
        <w:t>la</w:t>
      </w:r>
      <w:r>
        <w:rPr>
          <w:rFonts w:ascii="Arial" w:hAnsi="Arial" w:cs="Arial"/>
        </w:rPr>
        <w:t xml:space="preserve">s </w:t>
      </w:r>
      <w:r w:rsidR="00DA6B64">
        <w:rPr>
          <w:rFonts w:ascii="Arial" w:hAnsi="Arial" w:cs="Arial"/>
        </w:rPr>
        <w:t>candidatas idónea</w:t>
      </w:r>
      <w:r>
        <w:rPr>
          <w:rFonts w:ascii="Arial" w:hAnsi="Arial" w:cs="Arial"/>
        </w:rPr>
        <w:t>s, el pleno del H. Congreso con fundamento en los artículos 16 y 17 de la Ley de Transparencia Estatal, deberá de designar a</w:t>
      </w:r>
      <w:r w:rsidR="00753DB6">
        <w:rPr>
          <w:rFonts w:ascii="Arial" w:hAnsi="Arial" w:cs="Arial"/>
        </w:rPr>
        <w:t xml:space="preserve"> </w:t>
      </w:r>
      <w:r>
        <w:rPr>
          <w:rFonts w:ascii="Arial" w:hAnsi="Arial" w:cs="Arial"/>
        </w:rPr>
        <w:t>l</w:t>
      </w:r>
      <w:r w:rsidR="00753DB6">
        <w:rPr>
          <w:rFonts w:ascii="Arial" w:hAnsi="Arial" w:cs="Arial"/>
        </w:rPr>
        <w:t>a comisionada</w:t>
      </w:r>
      <w:r>
        <w:rPr>
          <w:rFonts w:ascii="Arial" w:hAnsi="Arial" w:cs="Arial"/>
        </w:rPr>
        <w:t xml:space="preserve"> que ocupará dicho cargo.</w:t>
      </w:r>
    </w:p>
    <w:p w:rsidR="00C6401A" w:rsidRDefault="00C6401A" w:rsidP="00F97312">
      <w:pPr>
        <w:spacing w:line="360" w:lineRule="auto"/>
        <w:ind w:firstLine="708"/>
        <w:jc w:val="both"/>
        <w:rPr>
          <w:rFonts w:ascii="Arial" w:hAnsi="Arial" w:cs="Arial"/>
          <w:b/>
        </w:rPr>
      </w:pPr>
    </w:p>
    <w:p w:rsidR="00F97312" w:rsidRDefault="00F97312" w:rsidP="00F97312">
      <w:pPr>
        <w:spacing w:line="360" w:lineRule="auto"/>
        <w:ind w:firstLine="708"/>
        <w:jc w:val="both"/>
        <w:rPr>
          <w:rFonts w:ascii="Arial" w:hAnsi="Arial" w:cs="Arial"/>
        </w:rPr>
      </w:pPr>
      <w:r>
        <w:rPr>
          <w:rFonts w:ascii="Arial" w:hAnsi="Arial" w:cs="Arial"/>
          <w:b/>
        </w:rPr>
        <w:t>CUARTA</w:t>
      </w:r>
      <w:r w:rsidRPr="008B5E48">
        <w:rPr>
          <w:rFonts w:ascii="Arial" w:hAnsi="Arial" w:cs="Arial"/>
          <w:b/>
        </w:rPr>
        <w:t>.</w:t>
      </w:r>
      <w:r w:rsidR="00DA6B64">
        <w:rPr>
          <w:rFonts w:ascii="Arial" w:hAnsi="Arial" w:cs="Arial"/>
          <w:b/>
        </w:rPr>
        <w:t>-</w:t>
      </w:r>
      <w:r w:rsidRPr="008B5E48">
        <w:rPr>
          <w:rFonts w:ascii="Arial" w:hAnsi="Arial" w:cs="Arial"/>
          <w:b/>
        </w:rPr>
        <w:t xml:space="preserve"> </w:t>
      </w:r>
      <w:r>
        <w:rPr>
          <w:rFonts w:ascii="Arial" w:hAnsi="Arial" w:cs="Arial"/>
          <w:bCs/>
        </w:rPr>
        <w:t xml:space="preserve">En efecto, y considerando lo anterior, </w:t>
      </w:r>
      <w:r>
        <w:rPr>
          <w:rFonts w:ascii="Arial" w:hAnsi="Arial" w:cs="Arial"/>
        </w:rPr>
        <w:t>esta Comisión Permanente determina que para el procedimiento de votación y designación que realice el Pleno del Congreso, por el que se elija a</w:t>
      </w:r>
      <w:r w:rsidR="00DA6B64">
        <w:rPr>
          <w:rFonts w:ascii="Arial" w:hAnsi="Arial" w:cs="Arial"/>
        </w:rPr>
        <w:t xml:space="preserve"> </w:t>
      </w:r>
      <w:r>
        <w:rPr>
          <w:rFonts w:ascii="Arial" w:hAnsi="Arial" w:cs="Arial"/>
        </w:rPr>
        <w:t>l</w:t>
      </w:r>
      <w:r w:rsidR="00DA6B64">
        <w:rPr>
          <w:rFonts w:ascii="Arial" w:hAnsi="Arial" w:cs="Arial"/>
        </w:rPr>
        <w:t>a comisionada</w:t>
      </w:r>
      <w:r>
        <w:rPr>
          <w:rFonts w:ascii="Arial" w:hAnsi="Arial" w:cs="Arial"/>
        </w:rPr>
        <w:t xml:space="preserve">, se efectuará mediante cédula de acuerdo con lo dispuesto en el artículo 110 del Reglamento de la Ley de Gobierno del Poder Legislativo del Estado de Yucatán. </w:t>
      </w:r>
    </w:p>
    <w:p w:rsidR="00F97312" w:rsidRDefault="00F97312" w:rsidP="00F97312">
      <w:pPr>
        <w:spacing w:line="360" w:lineRule="auto"/>
        <w:ind w:firstLine="708"/>
        <w:jc w:val="both"/>
        <w:rPr>
          <w:rFonts w:ascii="Arial" w:hAnsi="Arial" w:cs="Arial"/>
        </w:rPr>
      </w:pPr>
    </w:p>
    <w:p w:rsidR="00F97312" w:rsidRPr="00B24DA3" w:rsidRDefault="00F97312" w:rsidP="00F97312">
      <w:pPr>
        <w:spacing w:line="360" w:lineRule="auto"/>
        <w:ind w:firstLine="708"/>
        <w:jc w:val="both"/>
        <w:rPr>
          <w:rFonts w:ascii="Arial" w:hAnsi="Arial" w:cs="Arial"/>
          <w:b/>
          <w:bCs/>
        </w:rPr>
      </w:pPr>
      <w:r>
        <w:rPr>
          <w:rFonts w:ascii="Arial" w:hAnsi="Arial" w:cs="Arial"/>
          <w:color w:val="000000"/>
          <w:lang w:val="es-MX"/>
        </w:rPr>
        <w:t xml:space="preserve">En tal virtud, </w:t>
      </w:r>
      <w:r w:rsidRPr="00260338">
        <w:rPr>
          <w:rFonts w:ascii="Arial" w:hAnsi="Arial" w:cs="Arial"/>
        </w:rPr>
        <w:t xml:space="preserve">con fundamento en los </w:t>
      </w:r>
      <w:r w:rsidRPr="00260338">
        <w:rPr>
          <w:rFonts w:ascii="Arial" w:hAnsi="Arial" w:cs="Arial"/>
          <w:color w:val="000000"/>
        </w:rPr>
        <w:t>artículos 75</w:t>
      </w:r>
      <w:r w:rsidRPr="00260338">
        <w:rPr>
          <w:rFonts w:ascii="Arial" w:hAnsi="Arial" w:cs="Arial"/>
        </w:rPr>
        <w:t xml:space="preserve"> párrafo </w:t>
      </w:r>
      <w:r>
        <w:rPr>
          <w:rFonts w:ascii="Arial" w:hAnsi="Arial" w:cs="Arial"/>
        </w:rPr>
        <w:t>quinto</w:t>
      </w:r>
      <w:r w:rsidRPr="00260338">
        <w:rPr>
          <w:rFonts w:ascii="Arial" w:hAnsi="Arial" w:cs="Arial"/>
        </w:rPr>
        <w:t xml:space="preserve"> de la </w:t>
      </w:r>
      <w:r>
        <w:rPr>
          <w:rFonts w:ascii="Arial" w:hAnsi="Arial" w:cs="Arial"/>
        </w:rPr>
        <w:t>C</w:t>
      </w:r>
      <w:r w:rsidRPr="00260338">
        <w:rPr>
          <w:rFonts w:ascii="Arial" w:hAnsi="Arial" w:cs="Arial"/>
        </w:rPr>
        <w:t xml:space="preserve">onstitución </w:t>
      </w:r>
      <w:r>
        <w:rPr>
          <w:rFonts w:ascii="Arial" w:hAnsi="Arial" w:cs="Arial"/>
        </w:rPr>
        <w:t>Política,</w:t>
      </w:r>
      <w:r w:rsidRPr="00260338">
        <w:rPr>
          <w:rFonts w:ascii="Arial" w:hAnsi="Arial" w:cs="Arial"/>
        </w:rPr>
        <w:t xml:space="preserve"> </w:t>
      </w:r>
      <w:r>
        <w:rPr>
          <w:rFonts w:ascii="Arial" w:hAnsi="Arial" w:cs="Arial"/>
        </w:rPr>
        <w:t xml:space="preserve">16 y 17 </w:t>
      </w:r>
      <w:r w:rsidRPr="00260338">
        <w:rPr>
          <w:rFonts w:ascii="Arial" w:hAnsi="Arial" w:cs="Arial"/>
        </w:rPr>
        <w:t xml:space="preserve">de la </w:t>
      </w:r>
      <w:r>
        <w:rPr>
          <w:rFonts w:ascii="Arial" w:hAnsi="Arial" w:cs="Arial"/>
        </w:rPr>
        <w:t>L</w:t>
      </w:r>
      <w:r w:rsidRPr="00260338">
        <w:rPr>
          <w:rFonts w:ascii="Arial" w:hAnsi="Arial" w:cs="Arial"/>
        </w:rPr>
        <w:t xml:space="preserve">ey de  </w:t>
      </w:r>
      <w:r>
        <w:rPr>
          <w:rFonts w:ascii="Arial" w:hAnsi="Arial" w:cs="Arial"/>
        </w:rPr>
        <w:t>T</w:t>
      </w:r>
      <w:r w:rsidRPr="00260338">
        <w:rPr>
          <w:rFonts w:ascii="Arial" w:hAnsi="Arial" w:cs="Arial"/>
        </w:rPr>
        <w:t>rans</w:t>
      </w:r>
      <w:r w:rsidRPr="00B24DA3">
        <w:rPr>
          <w:rFonts w:ascii="Arial" w:hAnsi="Arial" w:cs="Arial"/>
        </w:rPr>
        <w:t>parencia y Acceso a la Información Pública, ambos ordena</w:t>
      </w:r>
      <w:r>
        <w:rPr>
          <w:rFonts w:ascii="Arial" w:hAnsi="Arial" w:cs="Arial"/>
        </w:rPr>
        <w:t>mientos del Estado de Yucatán,</w:t>
      </w:r>
      <w:r w:rsidRPr="00B24DA3">
        <w:rPr>
          <w:rFonts w:ascii="Arial" w:hAnsi="Arial" w:cs="Arial"/>
        </w:rPr>
        <w:t xml:space="preserve"> </w:t>
      </w:r>
      <w:r>
        <w:rPr>
          <w:rFonts w:ascii="Arial" w:hAnsi="Arial" w:cs="Arial"/>
          <w:bCs/>
          <w:lang w:eastAsia="es-MX"/>
        </w:rPr>
        <w:t xml:space="preserve">y base séptima de la convocatoria correspondiente, </w:t>
      </w:r>
      <w:r w:rsidRPr="00B24DA3">
        <w:rPr>
          <w:rFonts w:ascii="Arial" w:hAnsi="Arial" w:cs="Arial"/>
        </w:rPr>
        <w:t>sometemos a esta Honorable Asamblea para su consideración, el siguiente:</w:t>
      </w:r>
    </w:p>
    <w:p w:rsidR="00DA6B64" w:rsidRDefault="00DA6B64">
      <w:pPr>
        <w:rPr>
          <w:rFonts w:ascii="Arial" w:hAnsi="Arial" w:cs="Arial"/>
          <w:b/>
          <w:bCs/>
        </w:rPr>
      </w:pPr>
      <w:r>
        <w:rPr>
          <w:b/>
          <w:bCs/>
        </w:rPr>
        <w:br w:type="page"/>
      </w:r>
    </w:p>
    <w:p w:rsidR="00F97312" w:rsidRPr="00DA6B64" w:rsidRDefault="00F97312" w:rsidP="00F97312">
      <w:pPr>
        <w:pStyle w:val="Textoindependiente"/>
        <w:spacing w:after="0" w:line="360" w:lineRule="auto"/>
        <w:jc w:val="center"/>
        <w:rPr>
          <w:b/>
          <w:bCs/>
          <w:sz w:val="22"/>
          <w:szCs w:val="22"/>
        </w:rPr>
      </w:pPr>
      <w:r w:rsidRPr="00DA6B64">
        <w:rPr>
          <w:b/>
          <w:bCs/>
          <w:sz w:val="22"/>
          <w:szCs w:val="22"/>
        </w:rPr>
        <w:t>A C U E R D O:</w:t>
      </w:r>
    </w:p>
    <w:p w:rsidR="00F97312" w:rsidRPr="00DA6B64" w:rsidRDefault="00F97312" w:rsidP="00DA6B64">
      <w:pPr>
        <w:pStyle w:val="Textoindependiente"/>
        <w:spacing w:after="0"/>
        <w:jc w:val="center"/>
        <w:rPr>
          <w:b/>
          <w:bCs/>
          <w:sz w:val="22"/>
          <w:szCs w:val="22"/>
        </w:rPr>
      </w:pPr>
    </w:p>
    <w:p w:rsidR="00F97312" w:rsidRPr="00DA6B64" w:rsidRDefault="00F97312" w:rsidP="00F97312">
      <w:pPr>
        <w:adjustRightInd w:val="0"/>
        <w:spacing w:line="360" w:lineRule="auto"/>
        <w:ind w:firstLine="708"/>
        <w:jc w:val="both"/>
        <w:rPr>
          <w:rFonts w:ascii="Arial" w:hAnsi="Arial" w:cs="Arial"/>
          <w:sz w:val="22"/>
          <w:szCs w:val="22"/>
        </w:rPr>
      </w:pPr>
      <w:r w:rsidRPr="00DA6B64">
        <w:rPr>
          <w:rFonts w:ascii="Arial" w:hAnsi="Arial" w:cs="Arial"/>
          <w:b/>
          <w:bCs/>
          <w:sz w:val="22"/>
          <w:szCs w:val="22"/>
        </w:rPr>
        <w:t>Artículo</w:t>
      </w:r>
      <w:r w:rsidR="00DA6B64" w:rsidRPr="00DA6B64">
        <w:rPr>
          <w:rFonts w:ascii="Arial" w:hAnsi="Arial" w:cs="Arial"/>
          <w:b/>
          <w:bCs/>
          <w:sz w:val="22"/>
          <w:szCs w:val="22"/>
        </w:rPr>
        <w:t xml:space="preserve"> P</w:t>
      </w:r>
      <w:r w:rsidRPr="00DA6B64">
        <w:rPr>
          <w:rFonts w:ascii="Arial" w:hAnsi="Arial" w:cs="Arial"/>
          <w:b/>
          <w:bCs/>
          <w:sz w:val="22"/>
          <w:szCs w:val="22"/>
        </w:rPr>
        <w:t>rimero.</w:t>
      </w:r>
      <w:r w:rsidR="00DA6B64" w:rsidRPr="00DA6B64">
        <w:rPr>
          <w:rFonts w:ascii="Arial" w:hAnsi="Arial" w:cs="Arial"/>
          <w:b/>
          <w:bCs/>
          <w:sz w:val="22"/>
          <w:szCs w:val="22"/>
        </w:rPr>
        <w:t>-</w:t>
      </w:r>
      <w:r w:rsidRPr="00DA6B64">
        <w:rPr>
          <w:rFonts w:ascii="Arial" w:hAnsi="Arial" w:cs="Arial"/>
          <w:b/>
          <w:bCs/>
          <w:sz w:val="22"/>
          <w:szCs w:val="22"/>
        </w:rPr>
        <w:t xml:space="preserve"> </w:t>
      </w:r>
      <w:r w:rsidRPr="00DA6B64">
        <w:rPr>
          <w:rFonts w:ascii="Arial" w:hAnsi="Arial" w:cs="Arial"/>
          <w:bCs/>
          <w:sz w:val="22"/>
          <w:szCs w:val="22"/>
        </w:rPr>
        <w:t>La Comisión Permanente de Vigilancia de la Cuenta Pública</w:t>
      </w:r>
      <w:r w:rsidR="00DA6B64" w:rsidRPr="00DA6B64">
        <w:rPr>
          <w:rFonts w:ascii="Arial" w:hAnsi="Arial" w:cs="Arial"/>
          <w:bCs/>
          <w:sz w:val="22"/>
          <w:szCs w:val="22"/>
        </w:rPr>
        <w:t>,</w:t>
      </w:r>
      <w:r w:rsidRPr="00DA6B64">
        <w:rPr>
          <w:rFonts w:ascii="Arial" w:hAnsi="Arial" w:cs="Arial"/>
          <w:bCs/>
          <w:sz w:val="22"/>
          <w:szCs w:val="22"/>
        </w:rPr>
        <w:t xml:space="preserve"> Transparencia</w:t>
      </w:r>
      <w:r w:rsidR="00DA6B64" w:rsidRPr="00DA6B64">
        <w:rPr>
          <w:rFonts w:ascii="Arial" w:hAnsi="Arial" w:cs="Arial"/>
          <w:bCs/>
          <w:sz w:val="22"/>
          <w:szCs w:val="22"/>
        </w:rPr>
        <w:t xml:space="preserve"> y Anticorrupción</w:t>
      </w:r>
      <w:r w:rsidRPr="00DA6B64">
        <w:rPr>
          <w:rFonts w:ascii="Arial" w:hAnsi="Arial" w:cs="Arial"/>
          <w:bCs/>
          <w:sz w:val="22"/>
          <w:szCs w:val="22"/>
        </w:rPr>
        <w:t xml:space="preserve">, </w:t>
      </w:r>
      <w:r w:rsidRPr="00DA6B64">
        <w:rPr>
          <w:rFonts w:ascii="Arial" w:hAnsi="Arial" w:cs="Arial"/>
          <w:sz w:val="22"/>
          <w:szCs w:val="22"/>
        </w:rPr>
        <w:t xml:space="preserve">emite la terna de </w:t>
      </w:r>
      <w:r w:rsidR="00DA6B64" w:rsidRPr="00DA6B64">
        <w:rPr>
          <w:rFonts w:ascii="Arial" w:hAnsi="Arial" w:cs="Arial"/>
          <w:sz w:val="22"/>
          <w:szCs w:val="22"/>
        </w:rPr>
        <w:t>candidatas</w:t>
      </w:r>
      <w:r w:rsidRPr="00DA6B64">
        <w:rPr>
          <w:rFonts w:ascii="Arial" w:hAnsi="Arial" w:cs="Arial"/>
          <w:sz w:val="22"/>
          <w:szCs w:val="22"/>
        </w:rPr>
        <w:t xml:space="preserve"> </w:t>
      </w:r>
      <w:r w:rsidR="00DA6B64" w:rsidRPr="00DA6B64">
        <w:rPr>
          <w:rFonts w:ascii="Arial" w:hAnsi="Arial" w:cs="Arial"/>
          <w:sz w:val="22"/>
          <w:szCs w:val="22"/>
        </w:rPr>
        <w:t>que resultaron idónea</w:t>
      </w:r>
      <w:r w:rsidRPr="00DA6B64">
        <w:rPr>
          <w:rFonts w:ascii="Arial" w:hAnsi="Arial" w:cs="Arial"/>
          <w:sz w:val="22"/>
          <w:szCs w:val="22"/>
        </w:rPr>
        <w:t>s para ocupar el cargo de C</w:t>
      </w:r>
      <w:r w:rsidR="00DA6B64" w:rsidRPr="00DA6B64">
        <w:rPr>
          <w:rFonts w:ascii="Arial" w:hAnsi="Arial" w:cs="Arial"/>
          <w:sz w:val="22"/>
          <w:szCs w:val="22"/>
        </w:rPr>
        <w:t>omisionada</w:t>
      </w:r>
      <w:r w:rsidRPr="00DA6B64">
        <w:rPr>
          <w:rFonts w:ascii="Arial" w:hAnsi="Arial" w:cs="Arial"/>
          <w:sz w:val="22"/>
          <w:szCs w:val="22"/>
        </w:rPr>
        <w:t xml:space="preserve"> del Instituto Estatal de Transparencia, Acceso a la Información Pública y Protección de Datos Personales, especificándose </w:t>
      </w:r>
      <w:r w:rsidR="00DA6B64" w:rsidRPr="00DA6B64">
        <w:rPr>
          <w:rFonts w:ascii="Arial" w:hAnsi="Arial" w:cs="Arial"/>
          <w:sz w:val="22"/>
          <w:szCs w:val="22"/>
        </w:rPr>
        <w:t>que toda</w:t>
      </w:r>
      <w:r w:rsidRPr="00DA6B64">
        <w:rPr>
          <w:rFonts w:ascii="Arial" w:hAnsi="Arial" w:cs="Arial"/>
          <w:sz w:val="22"/>
          <w:szCs w:val="22"/>
        </w:rPr>
        <w:t xml:space="preserve">s reúnen y cumplen con </w:t>
      </w:r>
      <w:r w:rsidR="00C13C9A">
        <w:rPr>
          <w:rFonts w:ascii="Arial" w:hAnsi="Arial" w:cs="Arial"/>
          <w:sz w:val="22"/>
          <w:szCs w:val="22"/>
        </w:rPr>
        <w:t>los requisitos de ley, siendo la</w:t>
      </w:r>
      <w:r w:rsidRPr="00DA6B64">
        <w:rPr>
          <w:rFonts w:ascii="Arial" w:hAnsi="Arial" w:cs="Arial"/>
          <w:sz w:val="22"/>
          <w:szCs w:val="22"/>
        </w:rPr>
        <w:t>s siguientes:</w:t>
      </w:r>
    </w:p>
    <w:p w:rsidR="00F97312" w:rsidRPr="00DA6B64" w:rsidRDefault="00F97312" w:rsidP="00F97312">
      <w:pPr>
        <w:adjustRightInd w:val="0"/>
        <w:spacing w:line="360" w:lineRule="auto"/>
        <w:ind w:firstLine="708"/>
        <w:jc w:val="both"/>
        <w:rPr>
          <w:rFonts w:ascii="Arial" w:hAnsi="Arial" w:cs="Arial"/>
          <w:sz w:val="22"/>
          <w:szCs w:val="22"/>
        </w:rPr>
      </w:pPr>
    </w:p>
    <w:tbl>
      <w:tblPr>
        <w:tblStyle w:val="Tablaconcuadrcu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0"/>
      </w:tblGrid>
      <w:tr w:rsidR="00C6401A" w:rsidRPr="00C6401A" w:rsidTr="00D118F4">
        <w:trPr>
          <w:trHeight w:val="150"/>
        </w:trPr>
        <w:tc>
          <w:tcPr>
            <w:tcW w:w="7510" w:type="dxa"/>
          </w:tcPr>
          <w:p w:rsidR="00C6401A" w:rsidRPr="00C6401A" w:rsidRDefault="00C6401A" w:rsidP="00D118F4">
            <w:pPr>
              <w:spacing w:line="360" w:lineRule="auto"/>
              <w:jc w:val="both"/>
              <w:rPr>
                <w:rFonts w:ascii="Arial" w:hAnsi="Arial" w:cs="Arial"/>
                <w:color w:val="000000"/>
                <w:sz w:val="22"/>
                <w:szCs w:val="22"/>
              </w:rPr>
            </w:pPr>
            <w:r w:rsidRPr="00C6401A">
              <w:rPr>
                <w:rFonts w:ascii="Arial" w:hAnsi="Arial" w:cs="Arial"/>
                <w:b/>
                <w:color w:val="000000"/>
                <w:sz w:val="22"/>
                <w:szCs w:val="22"/>
              </w:rPr>
              <w:t>1.</w:t>
            </w:r>
            <w:r w:rsidRPr="00C6401A">
              <w:rPr>
                <w:rFonts w:ascii="Arial" w:hAnsi="Arial" w:cs="Arial"/>
                <w:color w:val="000000"/>
                <w:sz w:val="22"/>
                <w:szCs w:val="22"/>
                <w:lang w:eastAsia="es-MX"/>
              </w:rPr>
              <w:t xml:space="preserve"> C. Graciela Alejandra Torres Garma</w:t>
            </w:r>
          </w:p>
        </w:tc>
      </w:tr>
      <w:tr w:rsidR="00C6401A" w:rsidRPr="00C6401A" w:rsidTr="00D118F4">
        <w:trPr>
          <w:trHeight w:val="223"/>
        </w:trPr>
        <w:tc>
          <w:tcPr>
            <w:tcW w:w="7510" w:type="dxa"/>
          </w:tcPr>
          <w:p w:rsidR="00C6401A" w:rsidRPr="00C6401A" w:rsidRDefault="00C6401A" w:rsidP="00D118F4">
            <w:pPr>
              <w:spacing w:line="360" w:lineRule="auto"/>
              <w:jc w:val="both"/>
              <w:rPr>
                <w:rFonts w:ascii="Arial" w:hAnsi="Arial" w:cs="Arial"/>
                <w:color w:val="000000"/>
                <w:sz w:val="22"/>
                <w:szCs w:val="22"/>
              </w:rPr>
            </w:pPr>
            <w:r w:rsidRPr="00C6401A">
              <w:rPr>
                <w:rFonts w:ascii="Arial" w:hAnsi="Arial" w:cs="Arial"/>
                <w:b/>
                <w:color w:val="000000"/>
                <w:sz w:val="22"/>
                <w:szCs w:val="22"/>
              </w:rPr>
              <w:t>2.</w:t>
            </w:r>
            <w:r w:rsidRPr="00C6401A">
              <w:rPr>
                <w:rFonts w:ascii="Arial" w:hAnsi="Arial" w:cs="Arial"/>
                <w:sz w:val="22"/>
                <w:szCs w:val="22"/>
              </w:rPr>
              <w:t xml:space="preserve"> C. María Gilda Segovia </w:t>
            </w:r>
            <w:proofErr w:type="spellStart"/>
            <w:r w:rsidRPr="00C6401A">
              <w:rPr>
                <w:rFonts w:ascii="Arial" w:hAnsi="Arial" w:cs="Arial"/>
                <w:sz w:val="22"/>
                <w:szCs w:val="22"/>
              </w:rPr>
              <w:t>Chab</w:t>
            </w:r>
            <w:proofErr w:type="spellEnd"/>
          </w:p>
        </w:tc>
      </w:tr>
      <w:tr w:rsidR="00C6401A" w:rsidRPr="00C6401A" w:rsidTr="00D118F4">
        <w:trPr>
          <w:trHeight w:val="128"/>
        </w:trPr>
        <w:tc>
          <w:tcPr>
            <w:tcW w:w="7510" w:type="dxa"/>
          </w:tcPr>
          <w:p w:rsidR="00C6401A" w:rsidRPr="00C6401A" w:rsidRDefault="00C6401A" w:rsidP="00D118F4">
            <w:pPr>
              <w:spacing w:line="360" w:lineRule="auto"/>
              <w:jc w:val="both"/>
              <w:rPr>
                <w:rFonts w:ascii="Arial" w:hAnsi="Arial" w:cs="Arial"/>
                <w:color w:val="000000"/>
                <w:sz w:val="22"/>
                <w:szCs w:val="22"/>
              </w:rPr>
            </w:pPr>
            <w:r w:rsidRPr="00C6401A">
              <w:rPr>
                <w:rFonts w:ascii="Arial" w:hAnsi="Arial" w:cs="Arial"/>
                <w:b/>
                <w:color w:val="000000"/>
                <w:sz w:val="22"/>
                <w:szCs w:val="22"/>
              </w:rPr>
              <w:t>3.</w:t>
            </w:r>
            <w:r w:rsidRPr="00C6401A">
              <w:rPr>
                <w:rFonts w:ascii="Arial" w:hAnsi="Arial" w:cs="Arial"/>
                <w:color w:val="000000"/>
                <w:sz w:val="22"/>
                <w:szCs w:val="22"/>
              </w:rPr>
              <w:t xml:space="preserve"> C. </w:t>
            </w:r>
            <w:r w:rsidRPr="00C6401A">
              <w:rPr>
                <w:rFonts w:ascii="Arial" w:hAnsi="Arial" w:cs="Arial"/>
                <w:sz w:val="22"/>
                <w:szCs w:val="22"/>
              </w:rPr>
              <w:t xml:space="preserve">Maury </w:t>
            </w:r>
            <w:proofErr w:type="spellStart"/>
            <w:r w:rsidRPr="00C6401A">
              <w:rPr>
                <w:rFonts w:ascii="Arial" w:hAnsi="Arial" w:cs="Arial"/>
                <w:sz w:val="22"/>
                <w:szCs w:val="22"/>
              </w:rPr>
              <w:t>Zayuri</w:t>
            </w:r>
            <w:proofErr w:type="spellEnd"/>
            <w:r w:rsidRPr="00C6401A">
              <w:rPr>
                <w:rFonts w:ascii="Arial" w:hAnsi="Arial" w:cs="Arial"/>
                <w:sz w:val="22"/>
                <w:szCs w:val="22"/>
              </w:rPr>
              <w:t xml:space="preserve"> Valle Valencia</w:t>
            </w:r>
          </w:p>
        </w:tc>
      </w:tr>
    </w:tbl>
    <w:p w:rsidR="00F97312" w:rsidRPr="00DA6B64" w:rsidRDefault="00F97312" w:rsidP="00F97312">
      <w:pPr>
        <w:adjustRightInd w:val="0"/>
        <w:spacing w:line="360" w:lineRule="auto"/>
        <w:ind w:firstLine="708"/>
        <w:jc w:val="both"/>
        <w:rPr>
          <w:rFonts w:ascii="Arial" w:hAnsi="Arial" w:cs="Arial"/>
          <w:sz w:val="22"/>
          <w:szCs w:val="22"/>
        </w:rPr>
      </w:pPr>
    </w:p>
    <w:p w:rsidR="00F97312" w:rsidRPr="00DA6B64" w:rsidRDefault="00F97312" w:rsidP="00F97312">
      <w:pPr>
        <w:spacing w:line="360" w:lineRule="auto"/>
        <w:ind w:firstLine="708"/>
        <w:jc w:val="both"/>
        <w:rPr>
          <w:rFonts w:ascii="Arial" w:hAnsi="Arial" w:cs="Arial"/>
          <w:sz w:val="22"/>
          <w:szCs w:val="22"/>
        </w:rPr>
      </w:pPr>
      <w:r w:rsidRPr="00DA6B64">
        <w:rPr>
          <w:rFonts w:ascii="Arial" w:hAnsi="Arial" w:cs="Arial"/>
          <w:b/>
          <w:bCs/>
          <w:sz w:val="22"/>
          <w:szCs w:val="22"/>
        </w:rPr>
        <w:t xml:space="preserve">Artículo </w:t>
      </w:r>
      <w:r w:rsidR="00DA6B64" w:rsidRPr="00DA6B64">
        <w:rPr>
          <w:rFonts w:ascii="Arial" w:hAnsi="Arial" w:cs="Arial"/>
          <w:b/>
          <w:bCs/>
          <w:sz w:val="22"/>
          <w:szCs w:val="22"/>
        </w:rPr>
        <w:t>S</w:t>
      </w:r>
      <w:r w:rsidRPr="00DA6B64">
        <w:rPr>
          <w:rFonts w:ascii="Arial" w:hAnsi="Arial" w:cs="Arial"/>
          <w:b/>
          <w:bCs/>
          <w:sz w:val="22"/>
          <w:szCs w:val="22"/>
        </w:rPr>
        <w:t>egundo.</w:t>
      </w:r>
      <w:r w:rsidRPr="00DA6B64">
        <w:rPr>
          <w:rFonts w:ascii="Arial" w:hAnsi="Arial" w:cs="Arial"/>
          <w:sz w:val="22"/>
          <w:szCs w:val="22"/>
        </w:rPr>
        <w:t xml:space="preserve"> El Pleno del H. Congreso del Estado de Yucatán, deberá iniciar de inmediato el procedimiento de votación y designación, por el que se elija a</w:t>
      </w:r>
      <w:r w:rsidR="00DA6B64" w:rsidRPr="00DA6B64">
        <w:rPr>
          <w:rFonts w:ascii="Arial" w:hAnsi="Arial" w:cs="Arial"/>
          <w:sz w:val="22"/>
          <w:szCs w:val="22"/>
        </w:rPr>
        <w:t xml:space="preserve"> </w:t>
      </w:r>
      <w:r w:rsidRPr="00DA6B64">
        <w:rPr>
          <w:rFonts w:ascii="Arial" w:hAnsi="Arial" w:cs="Arial"/>
          <w:sz w:val="22"/>
          <w:szCs w:val="22"/>
        </w:rPr>
        <w:t>l</w:t>
      </w:r>
      <w:r w:rsidR="00DA6B64" w:rsidRPr="00DA6B64">
        <w:rPr>
          <w:rFonts w:ascii="Arial" w:hAnsi="Arial" w:cs="Arial"/>
          <w:sz w:val="22"/>
          <w:szCs w:val="22"/>
        </w:rPr>
        <w:t>a comisionada</w:t>
      </w:r>
      <w:r w:rsidRPr="00DA6B64">
        <w:rPr>
          <w:rFonts w:ascii="Arial" w:hAnsi="Arial" w:cs="Arial"/>
          <w:sz w:val="22"/>
          <w:szCs w:val="22"/>
        </w:rPr>
        <w:t>, éste se efectuará mediante cédula de acuerdo con lo dispuesto en el artículo 110 del Reglamento de la Ley de Gobierno del Poder Legislativo del Estado de Yucatán.</w:t>
      </w:r>
    </w:p>
    <w:p w:rsidR="00F97312" w:rsidRPr="00DA6B64" w:rsidRDefault="00F97312" w:rsidP="00DA6B64">
      <w:pPr>
        <w:pStyle w:val="Textoindependiente"/>
        <w:spacing w:after="0"/>
        <w:jc w:val="center"/>
        <w:rPr>
          <w:b/>
          <w:bCs/>
          <w:sz w:val="22"/>
          <w:szCs w:val="22"/>
          <w:lang w:val="es-MX"/>
        </w:rPr>
      </w:pPr>
    </w:p>
    <w:p w:rsidR="00F97312" w:rsidRPr="00DA6B64" w:rsidRDefault="00F97312" w:rsidP="00F97312">
      <w:pPr>
        <w:pStyle w:val="Textoindependiente"/>
        <w:spacing w:after="0" w:line="360" w:lineRule="auto"/>
        <w:jc w:val="center"/>
        <w:rPr>
          <w:b/>
          <w:bCs/>
          <w:sz w:val="22"/>
          <w:szCs w:val="22"/>
          <w:lang w:val="es-MX"/>
        </w:rPr>
      </w:pPr>
      <w:r w:rsidRPr="00DA6B64">
        <w:rPr>
          <w:b/>
          <w:bCs/>
          <w:sz w:val="22"/>
          <w:szCs w:val="22"/>
          <w:lang w:val="es-MX"/>
        </w:rPr>
        <w:t>Transitorio:</w:t>
      </w:r>
    </w:p>
    <w:p w:rsidR="00F97312" w:rsidRPr="00DA6B64" w:rsidRDefault="00F97312" w:rsidP="00DA6B64">
      <w:pPr>
        <w:pStyle w:val="Textoindependiente"/>
        <w:spacing w:after="0"/>
        <w:jc w:val="center"/>
        <w:rPr>
          <w:b/>
          <w:bCs/>
          <w:sz w:val="22"/>
          <w:szCs w:val="22"/>
          <w:lang w:val="es-MX"/>
        </w:rPr>
      </w:pPr>
    </w:p>
    <w:p w:rsidR="00F97312" w:rsidRPr="00DA6B64" w:rsidRDefault="00F97312" w:rsidP="00F97312">
      <w:pPr>
        <w:adjustRightInd w:val="0"/>
        <w:spacing w:line="360" w:lineRule="auto"/>
        <w:ind w:firstLine="708"/>
        <w:jc w:val="both"/>
        <w:rPr>
          <w:rFonts w:ascii="Arial" w:hAnsi="Arial" w:cs="Arial"/>
          <w:sz w:val="22"/>
          <w:szCs w:val="22"/>
          <w:lang w:val="es-MX" w:eastAsia="es-ES_tradnl"/>
        </w:rPr>
      </w:pPr>
      <w:r w:rsidRPr="00DA6B64">
        <w:rPr>
          <w:rFonts w:ascii="Arial" w:hAnsi="Arial" w:cs="Arial"/>
          <w:b/>
          <w:bCs/>
          <w:sz w:val="22"/>
          <w:szCs w:val="22"/>
        </w:rPr>
        <w:t xml:space="preserve">Artículo único. </w:t>
      </w:r>
      <w:r w:rsidRPr="00DA6B64">
        <w:rPr>
          <w:rFonts w:ascii="Arial" w:hAnsi="Arial" w:cs="Arial"/>
          <w:sz w:val="22"/>
          <w:szCs w:val="22"/>
          <w:lang w:val="es-MX" w:eastAsia="es-ES_tradnl"/>
        </w:rPr>
        <w:t>Este acuerdo entrará en vigor en el momento de su aprobación por el Pleno del H. Congreso del Estado de Yucatán.</w:t>
      </w:r>
    </w:p>
    <w:p w:rsidR="00F97312" w:rsidRPr="00DA6B64" w:rsidRDefault="00F97312" w:rsidP="00DA6B64">
      <w:pPr>
        <w:adjustRightInd w:val="0"/>
        <w:jc w:val="both"/>
        <w:rPr>
          <w:rFonts w:ascii="Arial" w:hAnsi="Arial" w:cs="Arial"/>
          <w:b/>
          <w:bCs/>
          <w:sz w:val="22"/>
          <w:szCs w:val="22"/>
          <w:lang w:val="es-MX" w:eastAsia="es-ES_tradnl"/>
        </w:rPr>
      </w:pPr>
    </w:p>
    <w:p w:rsidR="006823D1" w:rsidRPr="00C92642" w:rsidRDefault="00DA6B64" w:rsidP="006823D1">
      <w:pPr>
        <w:ind w:firstLine="709"/>
        <w:jc w:val="both"/>
        <w:rPr>
          <w:rFonts w:ascii="Arial" w:hAnsi="Arial" w:cs="Arial"/>
          <w:b/>
          <w:bCs/>
          <w:sz w:val="22"/>
          <w:szCs w:val="22"/>
        </w:rPr>
      </w:pPr>
      <w:r w:rsidRPr="00DD5386">
        <w:rPr>
          <w:rFonts w:ascii="Arial" w:hAnsi="Arial" w:cs="Arial"/>
          <w:b/>
          <w:sz w:val="22"/>
          <w:szCs w:val="22"/>
        </w:rPr>
        <w:t xml:space="preserve">DADO EN LA SALA DE </w:t>
      </w:r>
      <w:r w:rsidRPr="002B18A0">
        <w:rPr>
          <w:rFonts w:ascii="Arial" w:hAnsi="Arial" w:cs="Arial"/>
          <w:b/>
          <w:sz w:val="22"/>
          <w:szCs w:val="22"/>
        </w:rPr>
        <w:t>USOS MULTIPLES “M</w:t>
      </w:r>
      <w:r>
        <w:rPr>
          <w:rFonts w:ascii="Arial" w:hAnsi="Arial" w:cs="Arial"/>
          <w:b/>
          <w:sz w:val="22"/>
          <w:szCs w:val="22"/>
        </w:rPr>
        <w:t>AESTRA CONSUELO ZAVALA CASTILLO</w:t>
      </w:r>
      <w:r w:rsidRPr="002B18A0">
        <w:rPr>
          <w:rFonts w:ascii="Arial" w:hAnsi="Arial" w:cs="Arial"/>
          <w:b/>
          <w:sz w:val="22"/>
          <w:szCs w:val="22"/>
        </w:rPr>
        <w:t>”</w:t>
      </w:r>
      <w:r w:rsidRPr="00DD5386">
        <w:rPr>
          <w:rFonts w:ascii="Arial" w:hAnsi="Arial" w:cs="Arial"/>
          <w:b/>
          <w:sz w:val="22"/>
          <w:szCs w:val="22"/>
        </w:rPr>
        <w:t xml:space="preserve"> DEL RECINTO DEL PODER LEGISLATIVO,</w:t>
      </w:r>
      <w:r w:rsidR="00813384" w:rsidRPr="00C92642">
        <w:rPr>
          <w:rFonts w:ascii="Arial" w:hAnsi="Arial" w:cs="Arial"/>
          <w:b/>
          <w:bCs/>
          <w:sz w:val="22"/>
          <w:szCs w:val="22"/>
        </w:rPr>
        <w:t xml:space="preserve"> EN LA CIUDAD DE MÉRIDA, YUCATÁN, A LOS </w:t>
      </w:r>
      <w:r w:rsidR="00753DB6">
        <w:rPr>
          <w:rFonts w:ascii="Arial" w:hAnsi="Arial" w:cs="Arial"/>
          <w:b/>
          <w:bCs/>
          <w:sz w:val="22"/>
          <w:szCs w:val="22"/>
        </w:rPr>
        <w:t>SIETE</w:t>
      </w:r>
      <w:r w:rsidR="009A5EC9" w:rsidRPr="00C92642">
        <w:rPr>
          <w:rFonts w:ascii="Arial" w:hAnsi="Arial" w:cs="Arial"/>
          <w:b/>
          <w:bCs/>
          <w:sz w:val="22"/>
          <w:szCs w:val="22"/>
        </w:rPr>
        <w:t xml:space="preserve"> </w:t>
      </w:r>
      <w:r w:rsidR="00813384" w:rsidRPr="00C92642">
        <w:rPr>
          <w:rFonts w:ascii="Arial" w:hAnsi="Arial" w:cs="Arial"/>
          <w:b/>
          <w:bCs/>
          <w:sz w:val="22"/>
          <w:szCs w:val="22"/>
        </w:rPr>
        <w:t xml:space="preserve">DÍAS DEL MES DE </w:t>
      </w:r>
      <w:r>
        <w:rPr>
          <w:rFonts w:ascii="Arial" w:hAnsi="Arial" w:cs="Arial"/>
          <w:b/>
          <w:bCs/>
          <w:sz w:val="22"/>
          <w:szCs w:val="22"/>
        </w:rPr>
        <w:t>JULIO</w:t>
      </w:r>
      <w:r w:rsidR="003F3068" w:rsidRPr="00C92642">
        <w:rPr>
          <w:rFonts w:ascii="Arial" w:hAnsi="Arial" w:cs="Arial"/>
          <w:b/>
          <w:bCs/>
          <w:sz w:val="22"/>
          <w:szCs w:val="22"/>
        </w:rPr>
        <w:t xml:space="preserve"> </w:t>
      </w:r>
      <w:r w:rsidR="00813384" w:rsidRPr="00C92642">
        <w:rPr>
          <w:rFonts w:ascii="Arial" w:hAnsi="Arial" w:cs="Arial"/>
          <w:b/>
          <w:bCs/>
          <w:sz w:val="22"/>
          <w:szCs w:val="22"/>
        </w:rPr>
        <w:t xml:space="preserve">DEL AÑO DOS MIL </w:t>
      </w:r>
      <w:r>
        <w:rPr>
          <w:rFonts w:ascii="Arial" w:hAnsi="Arial" w:cs="Arial"/>
          <w:b/>
          <w:bCs/>
          <w:sz w:val="22"/>
          <w:szCs w:val="22"/>
        </w:rPr>
        <w:t>VEINTE</w:t>
      </w:r>
      <w:r w:rsidR="00813384" w:rsidRPr="00C92642">
        <w:rPr>
          <w:rFonts w:ascii="Arial" w:hAnsi="Arial" w:cs="Arial"/>
          <w:b/>
          <w:bCs/>
          <w:sz w:val="22"/>
          <w:szCs w:val="22"/>
        </w:rPr>
        <w:t>.</w:t>
      </w:r>
    </w:p>
    <w:p w:rsidR="00C52BC6" w:rsidRPr="00C92642" w:rsidRDefault="00C52BC6" w:rsidP="006823D1">
      <w:pPr>
        <w:ind w:firstLine="709"/>
        <w:jc w:val="both"/>
        <w:rPr>
          <w:rFonts w:ascii="Arial" w:hAnsi="Arial" w:cs="Arial"/>
          <w:b/>
          <w:sz w:val="22"/>
          <w:szCs w:val="22"/>
        </w:rPr>
      </w:pPr>
    </w:p>
    <w:p w:rsidR="00F11393" w:rsidRPr="00C92642" w:rsidRDefault="008A3B2B" w:rsidP="006823D1">
      <w:pPr>
        <w:pStyle w:val="Textoindependiente"/>
        <w:spacing w:after="0"/>
        <w:ind w:firstLine="426"/>
        <w:jc w:val="center"/>
        <w:rPr>
          <w:b/>
          <w:sz w:val="22"/>
          <w:szCs w:val="22"/>
        </w:rPr>
      </w:pPr>
      <w:r w:rsidRPr="00C92642">
        <w:rPr>
          <w:b/>
          <w:sz w:val="22"/>
          <w:szCs w:val="22"/>
        </w:rPr>
        <w:t>COMISIÓN PERMANENTE DE VIGILANCIA DE LA CUENTA PÚBLICA, TRANSPARENCIA Y ANTICORRUPCIÓN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631C59" w:rsidRPr="00F11393" w:rsidTr="0067064F">
        <w:trPr>
          <w:tblHeader/>
          <w:jc w:val="center"/>
        </w:trPr>
        <w:tc>
          <w:tcPr>
            <w:tcW w:w="2088" w:type="dxa"/>
            <w:shd w:val="clear" w:color="auto" w:fill="A6A6A6"/>
          </w:tcPr>
          <w:p w:rsidR="00631C59" w:rsidRPr="00F11393" w:rsidRDefault="00631C59" w:rsidP="00F11393">
            <w:pPr>
              <w:pStyle w:val="Textoindependiente"/>
              <w:spacing w:after="0"/>
              <w:jc w:val="center"/>
              <w:rPr>
                <w:b/>
                <w:caps/>
                <w:sz w:val="20"/>
              </w:rPr>
            </w:pPr>
            <w:r w:rsidRPr="00F11393">
              <w:rPr>
                <w:b/>
                <w:caps/>
                <w:sz w:val="20"/>
              </w:rPr>
              <w:t>CARGO</w:t>
            </w:r>
          </w:p>
        </w:tc>
        <w:tc>
          <w:tcPr>
            <w:tcW w:w="2269" w:type="dxa"/>
            <w:shd w:val="clear" w:color="auto" w:fill="A6A6A6"/>
          </w:tcPr>
          <w:p w:rsidR="00631C59" w:rsidRPr="00F11393" w:rsidRDefault="00631C59" w:rsidP="00F11393">
            <w:pPr>
              <w:pStyle w:val="Textoindependiente"/>
              <w:spacing w:after="0"/>
              <w:jc w:val="center"/>
              <w:rPr>
                <w:b/>
                <w:caps/>
                <w:sz w:val="20"/>
              </w:rPr>
            </w:pPr>
            <w:r w:rsidRPr="00F11393">
              <w:rPr>
                <w:b/>
                <w:caps/>
                <w:sz w:val="20"/>
              </w:rPr>
              <w:t>nombre</w:t>
            </w:r>
          </w:p>
        </w:tc>
        <w:tc>
          <w:tcPr>
            <w:tcW w:w="2272" w:type="dxa"/>
            <w:shd w:val="clear" w:color="auto" w:fill="A6A6A6"/>
          </w:tcPr>
          <w:p w:rsidR="00631C59" w:rsidRPr="00F11393" w:rsidRDefault="00631C59" w:rsidP="00F11393">
            <w:pPr>
              <w:pStyle w:val="Textoindependiente"/>
              <w:spacing w:after="0"/>
              <w:jc w:val="center"/>
              <w:rPr>
                <w:b/>
                <w:caps/>
                <w:sz w:val="20"/>
              </w:rPr>
            </w:pPr>
            <w:r w:rsidRPr="00F11393">
              <w:rPr>
                <w:b/>
                <w:caps/>
                <w:sz w:val="20"/>
              </w:rPr>
              <w:t>VOTO A FAVOR</w:t>
            </w:r>
          </w:p>
        </w:tc>
        <w:tc>
          <w:tcPr>
            <w:tcW w:w="2416" w:type="dxa"/>
            <w:shd w:val="clear" w:color="auto" w:fill="A6A6A6"/>
          </w:tcPr>
          <w:p w:rsidR="00631C59" w:rsidRPr="00F11393" w:rsidRDefault="00631C59" w:rsidP="00F11393">
            <w:pPr>
              <w:pStyle w:val="Textoindependiente"/>
              <w:spacing w:after="0"/>
              <w:jc w:val="center"/>
              <w:rPr>
                <w:b/>
                <w:caps/>
                <w:sz w:val="20"/>
              </w:rPr>
            </w:pPr>
            <w:r w:rsidRPr="00F11393">
              <w:rPr>
                <w:b/>
                <w:caps/>
                <w:sz w:val="20"/>
              </w:rPr>
              <w:t>VOTO EN CONTRA</w:t>
            </w:r>
          </w:p>
        </w:tc>
      </w:tr>
      <w:tr w:rsidR="00631C59" w:rsidRPr="00F11393" w:rsidTr="0067064F">
        <w:trPr>
          <w:jc w:val="center"/>
        </w:trPr>
        <w:tc>
          <w:tcPr>
            <w:tcW w:w="2088" w:type="dxa"/>
            <w:shd w:val="clear" w:color="auto" w:fill="auto"/>
          </w:tcPr>
          <w:p w:rsidR="00631C59" w:rsidRPr="00F11393" w:rsidRDefault="00631C59"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r w:rsidRPr="00F11393">
              <w:rPr>
                <w:b/>
                <w:caps/>
                <w:sz w:val="20"/>
              </w:rPr>
              <w:t>PRESIDENTE</w:t>
            </w:r>
          </w:p>
        </w:tc>
        <w:tc>
          <w:tcPr>
            <w:tcW w:w="2269" w:type="dxa"/>
            <w:shd w:val="clear" w:color="auto" w:fill="auto"/>
          </w:tcPr>
          <w:p w:rsidR="00631C59" w:rsidRPr="00F11393" w:rsidRDefault="004C1DFA" w:rsidP="00F11393">
            <w:pPr>
              <w:jc w:val="center"/>
              <w:rPr>
                <w:rFonts w:ascii="Arial" w:hAnsi="Arial" w:cs="Arial"/>
                <w:b/>
                <w:sz w:val="20"/>
                <w:szCs w:val="20"/>
              </w:rPr>
            </w:pPr>
            <w:r w:rsidRPr="00F11393">
              <w:rPr>
                <w:rFonts w:ascii="Arial" w:hAnsi="Arial" w:cs="Arial"/>
                <w:b/>
                <w:noProof/>
                <w:sz w:val="20"/>
                <w:szCs w:val="20"/>
                <w:lang w:val="es-MX" w:eastAsia="es-MX"/>
              </w:rPr>
              <w:drawing>
                <wp:inline distT="0" distB="0" distL="0" distR="0" wp14:anchorId="4553255C" wp14:editId="21CD031B">
                  <wp:extent cx="742950" cy="1000125"/>
                  <wp:effectExtent l="0" t="0" r="0" b="9525"/>
                  <wp:docPr id="1" name="Imagen 1"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http://www.congresoyucatan.gob.mx/recursos/diputado/198f2daf13e3753c1807b6591cafa0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000125"/>
                          </a:xfrm>
                          <a:prstGeom prst="rect">
                            <a:avLst/>
                          </a:prstGeom>
                          <a:noFill/>
                          <a:ln>
                            <a:noFill/>
                          </a:ln>
                        </pic:spPr>
                      </pic:pic>
                    </a:graphicData>
                  </a:graphic>
                </wp:inline>
              </w:drawing>
            </w:r>
          </w:p>
          <w:p w:rsidR="00F11393" w:rsidRPr="009E6761" w:rsidRDefault="005E046A" w:rsidP="00F11393">
            <w:pPr>
              <w:pStyle w:val="Textoindependiente"/>
              <w:spacing w:after="0"/>
              <w:jc w:val="center"/>
              <w:rPr>
                <w:b/>
                <w:bCs/>
                <w:color w:val="000000"/>
                <w:sz w:val="20"/>
                <w:lang w:eastAsia="es-MX"/>
              </w:rPr>
            </w:pPr>
            <w:r w:rsidRPr="00F11393">
              <w:rPr>
                <w:b/>
                <w:sz w:val="20"/>
              </w:rPr>
              <w:t xml:space="preserve">DIP. </w:t>
            </w:r>
            <w:r w:rsidR="00F839CA" w:rsidRPr="00F11393">
              <w:rPr>
                <w:b/>
                <w:bCs/>
                <w:color w:val="000000"/>
                <w:sz w:val="20"/>
                <w:lang w:eastAsia="es-MX"/>
              </w:rPr>
              <w:t>MARIO ALEJANDRO CUEVAS MENA</w:t>
            </w:r>
          </w:p>
        </w:tc>
        <w:tc>
          <w:tcPr>
            <w:tcW w:w="2272" w:type="dxa"/>
            <w:shd w:val="clear" w:color="auto" w:fill="auto"/>
          </w:tcPr>
          <w:p w:rsidR="00631C59" w:rsidRPr="00F11393" w:rsidRDefault="00631C59" w:rsidP="00F11393">
            <w:pPr>
              <w:pStyle w:val="Textoindependiente"/>
              <w:spacing w:after="0"/>
              <w:rPr>
                <w:b/>
                <w:caps/>
                <w:sz w:val="20"/>
                <w:lang w:val="es-MX"/>
              </w:rPr>
            </w:pPr>
          </w:p>
        </w:tc>
        <w:tc>
          <w:tcPr>
            <w:tcW w:w="2416" w:type="dxa"/>
            <w:shd w:val="clear" w:color="auto" w:fill="auto"/>
          </w:tcPr>
          <w:p w:rsidR="00631C59" w:rsidRPr="00F11393" w:rsidRDefault="00631C59" w:rsidP="00F11393">
            <w:pPr>
              <w:pStyle w:val="Textoindependiente"/>
              <w:spacing w:after="0"/>
              <w:rPr>
                <w:b/>
                <w:caps/>
                <w:sz w:val="20"/>
                <w:lang w:val="es-MX"/>
              </w:rPr>
            </w:pPr>
          </w:p>
        </w:tc>
      </w:tr>
      <w:tr w:rsidR="00631C59" w:rsidRPr="00F11393" w:rsidTr="0067064F">
        <w:trPr>
          <w:jc w:val="center"/>
        </w:trPr>
        <w:tc>
          <w:tcPr>
            <w:tcW w:w="2088" w:type="dxa"/>
            <w:shd w:val="clear" w:color="auto" w:fill="auto"/>
          </w:tcPr>
          <w:p w:rsidR="00631C59" w:rsidRPr="00F11393" w:rsidRDefault="00631C59" w:rsidP="00F11393">
            <w:pPr>
              <w:pStyle w:val="Textoindependiente"/>
              <w:spacing w:after="0"/>
              <w:jc w:val="center"/>
              <w:rPr>
                <w:b/>
                <w:caps/>
                <w:sz w:val="20"/>
                <w:lang w:val="es-MX"/>
              </w:rPr>
            </w:pPr>
          </w:p>
          <w:p w:rsidR="0046243B" w:rsidRPr="00F11393" w:rsidRDefault="0046243B" w:rsidP="00F11393">
            <w:pPr>
              <w:pStyle w:val="Textoindependiente"/>
              <w:spacing w:after="0"/>
              <w:jc w:val="center"/>
              <w:rPr>
                <w:b/>
                <w:caps/>
                <w:sz w:val="20"/>
                <w:lang w:val="es-MX"/>
              </w:rPr>
            </w:pPr>
          </w:p>
          <w:p w:rsidR="00631C59" w:rsidRPr="00F11393" w:rsidRDefault="00631C59" w:rsidP="00F11393">
            <w:pPr>
              <w:pStyle w:val="Textoindependiente"/>
              <w:spacing w:after="0"/>
              <w:jc w:val="center"/>
              <w:rPr>
                <w:b/>
                <w:caps/>
                <w:sz w:val="20"/>
              </w:rPr>
            </w:pPr>
            <w:r w:rsidRPr="00F11393">
              <w:rPr>
                <w:b/>
                <w:caps/>
                <w:sz w:val="20"/>
              </w:rPr>
              <w:t>VICEPRESIDENTE</w:t>
            </w:r>
          </w:p>
        </w:tc>
        <w:tc>
          <w:tcPr>
            <w:tcW w:w="2269" w:type="dxa"/>
            <w:shd w:val="clear" w:color="auto" w:fill="auto"/>
          </w:tcPr>
          <w:p w:rsidR="00631C59" w:rsidRPr="00F11393" w:rsidRDefault="00F839CA" w:rsidP="00F11393">
            <w:pPr>
              <w:tabs>
                <w:tab w:val="left" w:pos="1414"/>
              </w:tabs>
              <w:jc w:val="center"/>
              <w:rPr>
                <w:rFonts w:ascii="Arial" w:hAnsi="Arial" w:cs="Arial"/>
                <w:b/>
                <w:sz w:val="20"/>
                <w:szCs w:val="20"/>
              </w:rPr>
            </w:pPr>
            <w:r w:rsidRPr="00F11393">
              <w:rPr>
                <w:rFonts w:ascii="Arial" w:hAnsi="Arial" w:cs="Arial"/>
                <w:b/>
                <w:noProof/>
                <w:color w:val="000000"/>
                <w:sz w:val="20"/>
                <w:szCs w:val="20"/>
                <w:lang w:val="es-MX" w:eastAsia="es-MX"/>
              </w:rPr>
              <w:drawing>
                <wp:inline distT="0" distB="0" distL="0" distR="0" wp14:anchorId="5BCC1885" wp14:editId="3FD594E9">
                  <wp:extent cx="687203" cy="925620"/>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2802" cy="933161"/>
                          </a:xfrm>
                          <a:prstGeom prst="rect">
                            <a:avLst/>
                          </a:prstGeom>
                          <a:noFill/>
                          <a:ln>
                            <a:noFill/>
                          </a:ln>
                        </pic:spPr>
                      </pic:pic>
                    </a:graphicData>
                  </a:graphic>
                </wp:inline>
              </w:drawing>
            </w:r>
          </w:p>
          <w:p w:rsidR="00F11393" w:rsidRPr="009E6761" w:rsidRDefault="00631C59" w:rsidP="00F11393">
            <w:pPr>
              <w:jc w:val="center"/>
              <w:rPr>
                <w:rFonts w:ascii="Arial" w:hAnsi="Arial" w:cs="Arial"/>
                <w:b/>
                <w:bCs/>
                <w:color w:val="000000"/>
                <w:sz w:val="20"/>
                <w:szCs w:val="20"/>
                <w:lang w:eastAsia="es-MX"/>
              </w:rPr>
            </w:pPr>
            <w:r w:rsidRPr="00F11393">
              <w:rPr>
                <w:rFonts w:ascii="Arial" w:hAnsi="Arial" w:cs="Arial"/>
                <w:b/>
                <w:sz w:val="20"/>
                <w:szCs w:val="20"/>
              </w:rPr>
              <w:t xml:space="preserve">DIP. </w:t>
            </w:r>
            <w:r w:rsidR="00F839CA" w:rsidRPr="00F11393">
              <w:rPr>
                <w:rFonts w:ascii="Arial" w:hAnsi="Arial" w:cs="Arial"/>
                <w:b/>
                <w:bCs/>
                <w:color w:val="000000"/>
                <w:sz w:val="20"/>
                <w:szCs w:val="20"/>
                <w:lang w:eastAsia="es-MX"/>
              </w:rPr>
              <w:t>WARNEL MAY ESCOBAR</w:t>
            </w:r>
          </w:p>
        </w:tc>
        <w:tc>
          <w:tcPr>
            <w:tcW w:w="2272" w:type="dxa"/>
            <w:shd w:val="clear" w:color="auto" w:fill="auto"/>
          </w:tcPr>
          <w:p w:rsidR="00631C59" w:rsidRPr="00F11393" w:rsidRDefault="00631C59" w:rsidP="00F11393">
            <w:pPr>
              <w:pStyle w:val="Textoindependiente"/>
              <w:spacing w:after="0"/>
              <w:rPr>
                <w:b/>
                <w:caps/>
                <w:sz w:val="20"/>
              </w:rPr>
            </w:pPr>
          </w:p>
        </w:tc>
        <w:tc>
          <w:tcPr>
            <w:tcW w:w="2416" w:type="dxa"/>
            <w:shd w:val="clear" w:color="auto" w:fill="auto"/>
          </w:tcPr>
          <w:p w:rsidR="00631C59" w:rsidRPr="00F11393" w:rsidRDefault="00631C59" w:rsidP="00F11393">
            <w:pPr>
              <w:pStyle w:val="Textoindependiente"/>
              <w:spacing w:after="0"/>
              <w:rPr>
                <w:b/>
                <w:caps/>
                <w:sz w:val="20"/>
              </w:rPr>
            </w:pPr>
          </w:p>
        </w:tc>
      </w:tr>
      <w:tr w:rsidR="00631C59" w:rsidRPr="00F11393" w:rsidTr="00DA6B64">
        <w:trPr>
          <w:jc w:val="center"/>
        </w:trPr>
        <w:tc>
          <w:tcPr>
            <w:tcW w:w="2088" w:type="dxa"/>
            <w:tcBorders>
              <w:bottom w:val="single" w:sz="4" w:space="0" w:color="auto"/>
            </w:tcBorders>
            <w:shd w:val="clear" w:color="auto" w:fill="auto"/>
          </w:tcPr>
          <w:p w:rsidR="00631C59" w:rsidRPr="00F11393" w:rsidRDefault="00631C59" w:rsidP="00F11393">
            <w:pPr>
              <w:pStyle w:val="Textoindependiente"/>
              <w:spacing w:after="0"/>
              <w:jc w:val="center"/>
              <w:rPr>
                <w:b/>
                <w:caps/>
                <w:sz w:val="20"/>
                <w:lang w:val="pt-BR"/>
              </w:rPr>
            </w:pPr>
          </w:p>
          <w:p w:rsidR="0046243B" w:rsidRPr="00F11393" w:rsidRDefault="0046243B" w:rsidP="00F11393">
            <w:pPr>
              <w:pStyle w:val="Textoindependiente"/>
              <w:spacing w:after="0"/>
              <w:jc w:val="center"/>
              <w:rPr>
                <w:b/>
                <w:caps/>
                <w:sz w:val="20"/>
                <w:lang w:val="pt-BR"/>
              </w:rPr>
            </w:pPr>
          </w:p>
          <w:p w:rsidR="00631C59" w:rsidRPr="00F11393" w:rsidRDefault="00631C59" w:rsidP="00F11393">
            <w:pPr>
              <w:pStyle w:val="Textoindependiente"/>
              <w:spacing w:after="0"/>
              <w:jc w:val="center"/>
              <w:rPr>
                <w:b/>
                <w:caps/>
                <w:sz w:val="20"/>
                <w:lang w:val="pt-BR"/>
              </w:rPr>
            </w:pPr>
            <w:r w:rsidRPr="00F11393">
              <w:rPr>
                <w:b/>
                <w:caps/>
                <w:sz w:val="20"/>
                <w:lang w:val="pt-BR"/>
              </w:rPr>
              <w:t>secretariA</w:t>
            </w:r>
          </w:p>
        </w:tc>
        <w:tc>
          <w:tcPr>
            <w:tcW w:w="2269" w:type="dxa"/>
            <w:tcBorders>
              <w:bottom w:val="single" w:sz="4" w:space="0" w:color="auto"/>
            </w:tcBorders>
            <w:shd w:val="clear" w:color="auto" w:fill="auto"/>
          </w:tcPr>
          <w:p w:rsidR="00631C59" w:rsidRPr="00F11393" w:rsidRDefault="00631C59" w:rsidP="00F11393">
            <w:pPr>
              <w:jc w:val="center"/>
              <w:rPr>
                <w:rFonts w:ascii="Arial" w:hAnsi="Arial" w:cs="Arial"/>
                <w:b/>
                <w:sz w:val="20"/>
                <w:szCs w:val="20"/>
              </w:rPr>
            </w:pPr>
            <w:r w:rsidRPr="00F11393">
              <w:rPr>
                <w:rFonts w:ascii="Arial" w:hAnsi="Arial" w:cs="Arial"/>
                <w:b/>
                <w:noProof/>
                <w:sz w:val="20"/>
                <w:szCs w:val="20"/>
                <w:lang w:val="es-MX" w:eastAsia="es-MX"/>
              </w:rPr>
              <w:drawing>
                <wp:inline distT="0" distB="0" distL="0" distR="0" wp14:anchorId="245101BE" wp14:editId="52BC99D5">
                  <wp:extent cx="690008" cy="929399"/>
                  <wp:effectExtent l="0" t="0" r="0" b="4445"/>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170" cy="935006"/>
                          </a:xfrm>
                          <a:prstGeom prst="rect">
                            <a:avLst/>
                          </a:prstGeom>
                          <a:noFill/>
                          <a:ln>
                            <a:noFill/>
                          </a:ln>
                        </pic:spPr>
                      </pic:pic>
                    </a:graphicData>
                  </a:graphic>
                </wp:inline>
              </w:drawing>
            </w:r>
          </w:p>
          <w:p w:rsidR="00F11393" w:rsidRPr="009E6761" w:rsidRDefault="00F4479D" w:rsidP="00F11393">
            <w:pPr>
              <w:jc w:val="center"/>
              <w:rPr>
                <w:rFonts w:ascii="Arial" w:hAnsi="Arial" w:cs="Arial"/>
                <w:b/>
                <w:bCs/>
                <w:caps/>
                <w:sz w:val="20"/>
                <w:szCs w:val="20"/>
                <w:bdr w:val="none" w:sz="0" w:space="0" w:color="auto" w:frame="1"/>
              </w:rPr>
            </w:pPr>
            <w:hyperlink r:id="rId11" w:history="1">
              <w:r w:rsidR="00877618" w:rsidRPr="00F11393">
                <w:rPr>
                  <w:rFonts w:ascii="Arial" w:hAnsi="Arial" w:cs="Arial"/>
                  <w:b/>
                  <w:bCs/>
                  <w:caps/>
                  <w:sz w:val="20"/>
                  <w:szCs w:val="20"/>
                  <w:bdr w:val="none" w:sz="0" w:space="0" w:color="auto" w:frame="1"/>
                </w:rPr>
                <w:t>DIP</w:t>
              </w:r>
              <w:r w:rsidR="00631C59" w:rsidRPr="00F11393">
                <w:rPr>
                  <w:rFonts w:ascii="Arial" w:hAnsi="Arial" w:cs="Arial"/>
                  <w:b/>
                  <w:bCs/>
                  <w:caps/>
                  <w:sz w:val="20"/>
                  <w:szCs w:val="20"/>
                  <w:bdr w:val="none" w:sz="0" w:space="0" w:color="auto" w:frame="1"/>
                </w:rPr>
                <w:t>. ROSA ADRIANA DÍAZ LIZAMA</w:t>
              </w:r>
            </w:hyperlink>
          </w:p>
        </w:tc>
        <w:tc>
          <w:tcPr>
            <w:tcW w:w="2272" w:type="dxa"/>
            <w:tcBorders>
              <w:bottom w:val="single" w:sz="4" w:space="0" w:color="auto"/>
            </w:tcBorders>
            <w:shd w:val="clear" w:color="auto" w:fill="auto"/>
          </w:tcPr>
          <w:p w:rsidR="00631C59" w:rsidRPr="00F11393" w:rsidRDefault="00631C59" w:rsidP="00F11393">
            <w:pPr>
              <w:pStyle w:val="Textoindependiente"/>
              <w:spacing w:after="0"/>
              <w:rPr>
                <w:b/>
                <w:caps/>
                <w:sz w:val="20"/>
              </w:rPr>
            </w:pPr>
          </w:p>
        </w:tc>
        <w:tc>
          <w:tcPr>
            <w:tcW w:w="2416" w:type="dxa"/>
            <w:tcBorders>
              <w:bottom w:val="single" w:sz="4" w:space="0" w:color="auto"/>
            </w:tcBorders>
            <w:shd w:val="clear" w:color="auto" w:fill="auto"/>
          </w:tcPr>
          <w:p w:rsidR="00631C59" w:rsidRPr="00F11393" w:rsidRDefault="00631C59"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p w:rsidR="00F839CA" w:rsidRPr="00F11393" w:rsidRDefault="00F839CA" w:rsidP="00F11393">
            <w:pPr>
              <w:pStyle w:val="Textoindependiente"/>
              <w:spacing w:after="0"/>
              <w:rPr>
                <w:b/>
                <w:caps/>
                <w:sz w:val="20"/>
              </w:rPr>
            </w:pPr>
          </w:p>
        </w:tc>
      </w:tr>
      <w:tr w:rsidR="00F839CA" w:rsidRPr="00DA6B64" w:rsidTr="00DA6B64">
        <w:trPr>
          <w:jc w:val="center"/>
        </w:trPr>
        <w:tc>
          <w:tcPr>
            <w:tcW w:w="2088" w:type="dxa"/>
            <w:tcBorders>
              <w:bottom w:val="single" w:sz="4" w:space="0" w:color="auto"/>
            </w:tcBorders>
            <w:shd w:val="clear" w:color="auto" w:fill="auto"/>
          </w:tcPr>
          <w:p w:rsidR="00F839CA" w:rsidRPr="00DA6B64" w:rsidRDefault="00F839CA" w:rsidP="00F11393">
            <w:pPr>
              <w:pStyle w:val="Textoindependiente"/>
              <w:spacing w:after="0"/>
              <w:jc w:val="center"/>
              <w:rPr>
                <w:b/>
                <w:caps/>
                <w:sz w:val="20"/>
                <w:lang w:val="pt-BR"/>
              </w:rPr>
            </w:pPr>
          </w:p>
          <w:p w:rsidR="00F839CA" w:rsidRPr="00DA6B64" w:rsidRDefault="00F839CA" w:rsidP="00F11393">
            <w:pPr>
              <w:pStyle w:val="Textoindependiente"/>
              <w:spacing w:after="0"/>
              <w:jc w:val="center"/>
              <w:rPr>
                <w:b/>
                <w:caps/>
                <w:sz w:val="20"/>
                <w:lang w:val="pt-BR"/>
              </w:rPr>
            </w:pPr>
          </w:p>
          <w:p w:rsidR="00F839CA" w:rsidRPr="00DA6B64" w:rsidRDefault="00F839CA" w:rsidP="00F11393">
            <w:pPr>
              <w:pStyle w:val="Textoindependiente"/>
              <w:spacing w:after="0"/>
              <w:jc w:val="center"/>
              <w:rPr>
                <w:b/>
                <w:caps/>
                <w:sz w:val="20"/>
                <w:lang w:val="pt-BR"/>
              </w:rPr>
            </w:pPr>
          </w:p>
          <w:p w:rsidR="00F839CA" w:rsidRPr="00DA6B64" w:rsidRDefault="00F839CA" w:rsidP="00F11393">
            <w:pPr>
              <w:pStyle w:val="Textoindependiente"/>
              <w:spacing w:after="0"/>
              <w:jc w:val="center"/>
              <w:rPr>
                <w:b/>
                <w:caps/>
                <w:sz w:val="20"/>
              </w:rPr>
            </w:pPr>
            <w:r w:rsidRPr="00DA6B64">
              <w:rPr>
                <w:b/>
                <w:caps/>
                <w:sz w:val="20"/>
                <w:lang w:val="pt-BR"/>
              </w:rPr>
              <w:t>SECRETARIA</w:t>
            </w:r>
          </w:p>
          <w:p w:rsidR="00F839CA" w:rsidRPr="00DA6B64" w:rsidRDefault="00F839CA" w:rsidP="00F11393">
            <w:pPr>
              <w:pStyle w:val="Textoindependiente"/>
              <w:spacing w:after="0"/>
              <w:jc w:val="center"/>
              <w:rPr>
                <w:b/>
                <w:caps/>
                <w:sz w:val="20"/>
                <w:lang w:val="pt-BR"/>
              </w:rPr>
            </w:pPr>
          </w:p>
          <w:p w:rsidR="00F839CA" w:rsidRPr="00DA6B64" w:rsidRDefault="00F839CA" w:rsidP="00F11393">
            <w:pPr>
              <w:pStyle w:val="Textoindependiente"/>
              <w:spacing w:after="0"/>
              <w:jc w:val="center"/>
              <w:rPr>
                <w:b/>
                <w:caps/>
                <w:sz w:val="20"/>
                <w:lang w:val="pt-BR"/>
              </w:rPr>
            </w:pPr>
          </w:p>
          <w:p w:rsidR="00F839CA" w:rsidRPr="00DA6B64" w:rsidRDefault="00F839CA" w:rsidP="00F11393">
            <w:pPr>
              <w:pStyle w:val="Textoindependiente"/>
              <w:spacing w:after="0"/>
              <w:jc w:val="center"/>
              <w:rPr>
                <w:b/>
                <w:caps/>
                <w:sz w:val="20"/>
                <w:lang w:val="pt-BR"/>
              </w:rPr>
            </w:pPr>
          </w:p>
        </w:tc>
        <w:tc>
          <w:tcPr>
            <w:tcW w:w="2269" w:type="dxa"/>
            <w:tcBorders>
              <w:bottom w:val="single" w:sz="4" w:space="0" w:color="auto"/>
            </w:tcBorders>
            <w:shd w:val="clear" w:color="auto" w:fill="auto"/>
          </w:tcPr>
          <w:p w:rsidR="00F839CA" w:rsidRPr="00DA6B64" w:rsidRDefault="00F839CA" w:rsidP="00F11393">
            <w:pPr>
              <w:jc w:val="center"/>
              <w:rPr>
                <w:rFonts w:ascii="Arial" w:hAnsi="Arial" w:cs="Arial"/>
                <w:b/>
                <w:bCs/>
                <w:color w:val="000000"/>
                <w:sz w:val="20"/>
                <w:szCs w:val="20"/>
                <w:lang w:eastAsia="es-MX"/>
              </w:rPr>
            </w:pPr>
            <w:r w:rsidRPr="00DA6B64">
              <w:rPr>
                <w:rFonts w:ascii="Arial" w:hAnsi="Arial" w:cs="Arial"/>
                <w:b/>
                <w:noProof/>
                <w:color w:val="000000"/>
                <w:sz w:val="20"/>
                <w:szCs w:val="20"/>
                <w:lang w:val="es-MX" w:eastAsia="es-MX"/>
              </w:rPr>
              <w:drawing>
                <wp:inline distT="0" distB="0" distL="0" distR="0" wp14:anchorId="3A5CD49E" wp14:editId="16558F49">
                  <wp:extent cx="712447" cy="959622"/>
                  <wp:effectExtent l="0" t="0" r="0" b="0"/>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7744" cy="966756"/>
                          </a:xfrm>
                          <a:prstGeom prst="rect">
                            <a:avLst/>
                          </a:prstGeom>
                          <a:noFill/>
                          <a:ln>
                            <a:noFill/>
                          </a:ln>
                        </pic:spPr>
                      </pic:pic>
                    </a:graphicData>
                  </a:graphic>
                </wp:inline>
              </w:drawing>
            </w:r>
          </w:p>
          <w:p w:rsidR="00F11393" w:rsidRPr="00DA6B64" w:rsidRDefault="00877618" w:rsidP="00F11393">
            <w:pPr>
              <w:jc w:val="center"/>
              <w:rPr>
                <w:rFonts w:ascii="Arial" w:hAnsi="Arial" w:cs="Arial"/>
                <w:b/>
                <w:bCs/>
                <w:color w:val="000000"/>
                <w:sz w:val="20"/>
                <w:szCs w:val="20"/>
                <w:lang w:eastAsia="es-MX"/>
              </w:rPr>
            </w:pPr>
            <w:r w:rsidRPr="00DA6B64">
              <w:rPr>
                <w:rFonts w:ascii="Arial" w:hAnsi="Arial" w:cs="Arial"/>
                <w:b/>
                <w:bCs/>
                <w:color w:val="000000"/>
                <w:sz w:val="20"/>
                <w:szCs w:val="20"/>
                <w:lang w:eastAsia="es-MX"/>
              </w:rPr>
              <w:t xml:space="preserve">DIP. </w:t>
            </w:r>
            <w:r w:rsidR="00F839CA" w:rsidRPr="00DA6B64">
              <w:rPr>
                <w:rFonts w:ascii="Arial" w:hAnsi="Arial" w:cs="Arial"/>
                <w:b/>
                <w:bCs/>
                <w:color w:val="000000"/>
                <w:sz w:val="20"/>
                <w:szCs w:val="20"/>
                <w:lang w:eastAsia="es-MX"/>
              </w:rPr>
              <w:t>LIZZETE JANICE ESCOBEDO SALAZAR</w:t>
            </w:r>
          </w:p>
        </w:tc>
        <w:tc>
          <w:tcPr>
            <w:tcW w:w="2272" w:type="dxa"/>
            <w:tcBorders>
              <w:bottom w:val="single" w:sz="4" w:space="0" w:color="auto"/>
            </w:tcBorders>
            <w:shd w:val="clear" w:color="auto" w:fill="auto"/>
          </w:tcPr>
          <w:p w:rsidR="00F839CA" w:rsidRPr="00DA6B64" w:rsidRDefault="00F839CA" w:rsidP="00F11393">
            <w:pPr>
              <w:pStyle w:val="Textoindependiente"/>
              <w:spacing w:after="0"/>
              <w:rPr>
                <w:b/>
                <w:caps/>
                <w:sz w:val="20"/>
              </w:rPr>
            </w:pPr>
          </w:p>
        </w:tc>
        <w:tc>
          <w:tcPr>
            <w:tcW w:w="2416" w:type="dxa"/>
            <w:tcBorders>
              <w:bottom w:val="single" w:sz="4" w:space="0" w:color="auto"/>
            </w:tcBorders>
            <w:shd w:val="clear" w:color="auto" w:fill="auto"/>
          </w:tcPr>
          <w:p w:rsidR="00F839CA" w:rsidRPr="00DA6B64" w:rsidRDefault="00F839CA" w:rsidP="00F11393">
            <w:pPr>
              <w:pStyle w:val="Textoindependiente"/>
              <w:spacing w:after="0"/>
              <w:rPr>
                <w:b/>
                <w:caps/>
                <w:sz w:val="20"/>
              </w:rPr>
            </w:pPr>
          </w:p>
        </w:tc>
      </w:tr>
      <w:tr w:rsidR="00631C59" w:rsidRPr="00F11393" w:rsidTr="00DA6B64">
        <w:trPr>
          <w:jc w:val="center"/>
        </w:trPr>
        <w:tc>
          <w:tcPr>
            <w:tcW w:w="2088" w:type="dxa"/>
            <w:tcBorders>
              <w:top w:val="single" w:sz="4" w:space="0" w:color="auto"/>
              <w:bottom w:val="single" w:sz="4" w:space="0" w:color="auto"/>
            </w:tcBorders>
            <w:shd w:val="clear" w:color="auto" w:fill="auto"/>
          </w:tcPr>
          <w:p w:rsidR="00631C59" w:rsidRPr="00F11393" w:rsidRDefault="00631C59" w:rsidP="00F11393">
            <w:pPr>
              <w:pStyle w:val="Textoindependiente"/>
              <w:spacing w:after="0"/>
              <w:jc w:val="center"/>
              <w:rPr>
                <w:b/>
                <w:caps/>
                <w:sz w:val="20"/>
                <w:lang w:val="pt-BR"/>
              </w:rPr>
            </w:pPr>
          </w:p>
          <w:p w:rsidR="008B353A" w:rsidRPr="00F11393" w:rsidRDefault="008B353A" w:rsidP="00F11393">
            <w:pPr>
              <w:pStyle w:val="Textoindependiente"/>
              <w:spacing w:after="0"/>
              <w:jc w:val="center"/>
              <w:rPr>
                <w:b/>
                <w:caps/>
                <w:sz w:val="20"/>
                <w:lang w:val="pt-BR"/>
              </w:rPr>
            </w:pPr>
          </w:p>
          <w:p w:rsidR="00631C59" w:rsidRPr="00F11393" w:rsidRDefault="00631C59" w:rsidP="00F11393">
            <w:pPr>
              <w:pStyle w:val="Textoindependiente"/>
              <w:spacing w:after="0"/>
              <w:jc w:val="center"/>
              <w:rPr>
                <w:b/>
                <w:caps/>
                <w:sz w:val="20"/>
                <w:lang w:val="pt-BR"/>
              </w:rPr>
            </w:pPr>
          </w:p>
          <w:p w:rsidR="00877618" w:rsidRPr="00F11393" w:rsidRDefault="00877618" w:rsidP="00F11393">
            <w:pPr>
              <w:pStyle w:val="Textoindependiente"/>
              <w:spacing w:after="0"/>
              <w:jc w:val="center"/>
              <w:rPr>
                <w:b/>
                <w:caps/>
                <w:sz w:val="20"/>
                <w:lang w:val="pt-BR"/>
              </w:rPr>
            </w:pPr>
            <w:r w:rsidRPr="00F11393">
              <w:rPr>
                <w:b/>
                <w:caps/>
                <w:sz w:val="20"/>
                <w:lang w:val="pt-BR"/>
              </w:rPr>
              <w:t>VOCAL</w:t>
            </w:r>
          </w:p>
          <w:p w:rsidR="00236F1B" w:rsidRPr="00F11393" w:rsidRDefault="00236F1B" w:rsidP="00F11393">
            <w:pPr>
              <w:rPr>
                <w:rFonts w:ascii="Arial" w:hAnsi="Arial" w:cs="Arial"/>
                <w:sz w:val="20"/>
                <w:szCs w:val="20"/>
              </w:rPr>
            </w:pPr>
          </w:p>
          <w:p w:rsidR="00236F1B" w:rsidRPr="00F11393" w:rsidRDefault="00236F1B" w:rsidP="00F11393">
            <w:pPr>
              <w:rPr>
                <w:rFonts w:ascii="Arial" w:hAnsi="Arial" w:cs="Arial"/>
                <w:sz w:val="20"/>
                <w:szCs w:val="20"/>
              </w:rPr>
            </w:pPr>
          </w:p>
          <w:p w:rsidR="00236F1B" w:rsidRPr="00F11393" w:rsidRDefault="00236F1B" w:rsidP="00F11393">
            <w:pPr>
              <w:rPr>
                <w:rFonts w:ascii="Arial" w:hAnsi="Arial" w:cs="Arial"/>
                <w:sz w:val="20"/>
                <w:szCs w:val="20"/>
              </w:rPr>
            </w:pPr>
          </w:p>
          <w:p w:rsidR="00631C59" w:rsidRPr="00F11393" w:rsidRDefault="00631C59" w:rsidP="00F11393">
            <w:pPr>
              <w:jc w:val="right"/>
              <w:rPr>
                <w:rFonts w:ascii="Arial" w:hAnsi="Arial" w:cs="Arial"/>
                <w:sz w:val="20"/>
                <w:szCs w:val="20"/>
              </w:rPr>
            </w:pPr>
          </w:p>
        </w:tc>
        <w:tc>
          <w:tcPr>
            <w:tcW w:w="2269" w:type="dxa"/>
            <w:tcBorders>
              <w:top w:val="single" w:sz="4" w:space="0" w:color="auto"/>
              <w:bottom w:val="single" w:sz="4" w:space="0" w:color="auto"/>
            </w:tcBorders>
            <w:shd w:val="clear" w:color="auto" w:fill="auto"/>
          </w:tcPr>
          <w:p w:rsidR="00631C59" w:rsidRPr="00F11393" w:rsidRDefault="00575DD1" w:rsidP="00F11393">
            <w:pPr>
              <w:jc w:val="center"/>
              <w:rPr>
                <w:rFonts w:ascii="Arial" w:hAnsi="Arial" w:cs="Arial"/>
                <w:b/>
                <w:sz w:val="20"/>
                <w:szCs w:val="20"/>
              </w:rPr>
            </w:pPr>
            <w:r w:rsidRPr="00F11393">
              <w:rPr>
                <w:rFonts w:ascii="Arial" w:hAnsi="Arial" w:cs="Arial"/>
                <w:noProof/>
                <w:sz w:val="20"/>
                <w:szCs w:val="20"/>
                <w:lang w:val="es-MX" w:eastAsia="es-MX"/>
              </w:rPr>
              <w:drawing>
                <wp:anchor distT="0" distB="0" distL="114300" distR="114300" simplePos="0" relativeHeight="251659264" behindDoc="0" locked="0" layoutInCell="1" allowOverlap="1" wp14:anchorId="5906E880" wp14:editId="79125F79">
                  <wp:simplePos x="0" y="0"/>
                  <wp:positionH relativeFrom="column">
                    <wp:posOffset>314325</wp:posOffset>
                  </wp:positionH>
                  <wp:positionV relativeFrom="paragraph">
                    <wp:posOffset>73660</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rsidR="00575DD1" w:rsidRPr="00F11393" w:rsidRDefault="00575DD1" w:rsidP="00F11393">
            <w:pPr>
              <w:jc w:val="center"/>
              <w:rPr>
                <w:rFonts w:ascii="Arial" w:hAnsi="Arial" w:cs="Arial"/>
                <w:b/>
                <w:sz w:val="20"/>
                <w:szCs w:val="20"/>
              </w:rPr>
            </w:pPr>
          </w:p>
          <w:p w:rsidR="00575DD1" w:rsidRPr="00F11393" w:rsidRDefault="00575DD1" w:rsidP="00F11393">
            <w:pPr>
              <w:jc w:val="center"/>
              <w:rPr>
                <w:rFonts w:ascii="Arial" w:hAnsi="Arial" w:cs="Arial"/>
                <w:b/>
                <w:sz w:val="20"/>
                <w:szCs w:val="20"/>
              </w:rPr>
            </w:pPr>
          </w:p>
          <w:p w:rsidR="00575DD1" w:rsidRPr="00F11393" w:rsidRDefault="00575DD1" w:rsidP="00F11393">
            <w:pPr>
              <w:jc w:val="center"/>
              <w:rPr>
                <w:rFonts w:ascii="Arial" w:hAnsi="Arial" w:cs="Arial"/>
                <w:b/>
                <w:sz w:val="20"/>
                <w:szCs w:val="20"/>
              </w:rPr>
            </w:pPr>
          </w:p>
          <w:p w:rsidR="00575DD1" w:rsidRPr="00F11393" w:rsidRDefault="00575DD1" w:rsidP="00F11393">
            <w:pPr>
              <w:jc w:val="center"/>
              <w:rPr>
                <w:rFonts w:ascii="Arial" w:hAnsi="Arial" w:cs="Arial"/>
                <w:b/>
                <w:sz w:val="20"/>
                <w:szCs w:val="20"/>
              </w:rPr>
            </w:pPr>
          </w:p>
          <w:p w:rsidR="00575DD1" w:rsidRPr="00F11393" w:rsidRDefault="00575DD1" w:rsidP="00F11393">
            <w:pPr>
              <w:jc w:val="center"/>
              <w:rPr>
                <w:rFonts w:ascii="Arial" w:hAnsi="Arial" w:cs="Arial"/>
                <w:b/>
                <w:sz w:val="20"/>
                <w:szCs w:val="20"/>
              </w:rPr>
            </w:pPr>
          </w:p>
          <w:p w:rsidR="00575DD1" w:rsidRPr="00F11393" w:rsidRDefault="00575DD1" w:rsidP="00F11393">
            <w:pPr>
              <w:jc w:val="center"/>
              <w:rPr>
                <w:rFonts w:ascii="Arial" w:hAnsi="Arial" w:cs="Arial"/>
                <w:b/>
                <w:sz w:val="20"/>
                <w:szCs w:val="20"/>
              </w:rPr>
            </w:pPr>
          </w:p>
          <w:p w:rsidR="00DB3460" w:rsidRPr="009E6761" w:rsidRDefault="00631C59" w:rsidP="00F11393">
            <w:pPr>
              <w:jc w:val="center"/>
              <w:rPr>
                <w:rFonts w:ascii="Arial" w:hAnsi="Arial" w:cs="Arial"/>
                <w:b/>
                <w:bCs/>
                <w:color w:val="000000"/>
                <w:sz w:val="20"/>
                <w:szCs w:val="20"/>
                <w:lang w:eastAsia="es-MX"/>
              </w:rPr>
            </w:pPr>
            <w:r w:rsidRPr="00F11393">
              <w:rPr>
                <w:rFonts w:ascii="Arial" w:hAnsi="Arial" w:cs="Arial"/>
                <w:b/>
                <w:sz w:val="20"/>
                <w:szCs w:val="20"/>
              </w:rPr>
              <w:t xml:space="preserve">DIP. </w:t>
            </w:r>
            <w:r w:rsidR="00877618" w:rsidRPr="00F11393">
              <w:rPr>
                <w:rFonts w:ascii="Arial" w:hAnsi="Arial" w:cs="Arial"/>
                <w:b/>
                <w:bCs/>
                <w:color w:val="000000"/>
                <w:sz w:val="20"/>
                <w:szCs w:val="20"/>
                <w:lang w:eastAsia="es-MX"/>
              </w:rPr>
              <w:t>FELIPE CERVERA HERNÁNDEZ</w:t>
            </w:r>
          </w:p>
        </w:tc>
        <w:tc>
          <w:tcPr>
            <w:tcW w:w="2272" w:type="dxa"/>
            <w:tcBorders>
              <w:top w:val="single" w:sz="4" w:space="0" w:color="auto"/>
              <w:bottom w:val="single" w:sz="4" w:space="0" w:color="auto"/>
            </w:tcBorders>
            <w:shd w:val="clear" w:color="auto" w:fill="auto"/>
          </w:tcPr>
          <w:p w:rsidR="00631C59" w:rsidRPr="00F11393" w:rsidRDefault="00631C59" w:rsidP="00F11393">
            <w:pPr>
              <w:pStyle w:val="Textoindependiente"/>
              <w:spacing w:after="0"/>
              <w:rPr>
                <w:b/>
                <w:caps/>
                <w:sz w:val="20"/>
              </w:rPr>
            </w:pPr>
          </w:p>
        </w:tc>
        <w:tc>
          <w:tcPr>
            <w:tcW w:w="2416" w:type="dxa"/>
            <w:tcBorders>
              <w:top w:val="single" w:sz="4" w:space="0" w:color="auto"/>
              <w:bottom w:val="single" w:sz="4" w:space="0" w:color="auto"/>
            </w:tcBorders>
            <w:shd w:val="clear" w:color="auto" w:fill="auto"/>
          </w:tcPr>
          <w:p w:rsidR="00631C59" w:rsidRPr="00F11393" w:rsidRDefault="00631C59" w:rsidP="00F11393">
            <w:pPr>
              <w:pStyle w:val="Textoindependiente"/>
              <w:spacing w:after="0"/>
              <w:rPr>
                <w:b/>
                <w:caps/>
                <w:sz w:val="20"/>
              </w:rPr>
            </w:pPr>
          </w:p>
        </w:tc>
      </w:tr>
      <w:tr w:rsidR="00877618" w:rsidRPr="00F11393" w:rsidTr="0067064F">
        <w:trPr>
          <w:jc w:val="center"/>
        </w:trPr>
        <w:tc>
          <w:tcPr>
            <w:tcW w:w="2088" w:type="dxa"/>
            <w:tcBorders>
              <w:bottom w:val="single" w:sz="4" w:space="0" w:color="auto"/>
            </w:tcBorders>
            <w:shd w:val="clear" w:color="auto" w:fill="auto"/>
          </w:tcPr>
          <w:p w:rsidR="00877618" w:rsidRPr="00F11393" w:rsidRDefault="00877618" w:rsidP="00F11393">
            <w:pPr>
              <w:pStyle w:val="Textoindependiente"/>
              <w:spacing w:after="0"/>
              <w:jc w:val="center"/>
              <w:rPr>
                <w:b/>
                <w:caps/>
                <w:sz w:val="20"/>
                <w:lang w:val="pt-BR"/>
              </w:rPr>
            </w:pPr>
          </w:p>
          <w:p w:rsidR="008B353A" w:rsidRPr="00F11393" w:rsidRDefault="008B353A" w:rsidP="00F11393">
            <w:pPr>
              <w:pStyle w:val="Textoindependiente"/>
              <w:spacing w:after="0"/>
              <w:jc w:val="center"/>
              <w:rPr>
                <w:b/>
                <w:caps/>
                <w:sz w:val="20"/>
                <w:lang w:val="pt-BR"/>
              </w:rPr>
            </w:pPr>
          </w:p>
          <w:p w:rsidR="008B353A" w:rsidRPr="00F11393" w:rsidRDefault="008B353A" w:rsidP="00F11393">
            <w:pPr>
              <w:pStyle w:val="Textoindependiente"/>
              <w:spacing w:after="0"/>
              <w:jc w:val="center"/>
              <w:rPr>
                <w:b/>
                <w:caps/>
                <w:sz w:val="20"/>
                <w:lang w:val="pt-BR"/>
              </w:rPr>
            </w:pPr>
          </w:p>
          <w:p w:rsidR="008B353A" w:rsidRPr="00F11393" w:rsidRDefault="008B353A" w:rsidP="00F11393">
            <w:pPr>
              <w:pStyle w:val="Textoindependiente"/>
              <w:spacing w:after="0"/>
              <w:jc w:val="center"/>
              <w:rPr>
                <w:b/>
                <w:caps/>
                <w:sz w:val="20"/>
                <w:lang w:val="pt-BR"/>
              </w:rPr>
            </w:pPr>
          </w:p>
          <w:p w:rsidR="00877618" w:rsidRPr="00F11393" w:rsidRDefault="00877618" w:rsidP="00F11393">
            <w:pPr>
              <w:pStyle w:val="Textoindependiente"/>
              <w:spacing w:after="0"/>
              <w:jc w:val="center"/>
              <w:rPr>
                <w:b/>
                <w:caps/>
                <w:sz w:val="20"/>
                <w:lang w:val="pt-BR"/>
              </w:rPr>
            </w:pPr>
            <w:r w:rsidRPr="00F11393">
              <w:rPr>
                <w:b/>
                <w:caps/>
                <w:sz w:val="20"/>
                <w:lang w:val="pt-BR"/>
              </w:rPr>
              <w:t>VOCAL</w:t>
            </w:r>
          </w:p>
        </w:tc>
        <w:tc>
          <w:tcPr>
            <w:tcW w:w="2269" w:type="dxa"/>
            <w:tcBorders>
              <w:bottom w:val="single" w:sz="4" w:space="0" w:color="auto"/>
            </w:tcBorders>
            <w:shd w:val="clear" w:color="auto" w:fill="auto"/>
          </w:tcPr>
          <w:p w:rsidR="00877618" w:rsidRPr="00F11393" w:rsidRDefault="004C1DFA" w:rsidP="00F11393">
            <w:pPr>
              <w:adjustRightInd w:val="0"/>
              <w:jc w:val="center"/>
              <w:rPr>
                <w:rFonts w:ascii="Arial" w:hAnsi="Arial" w:cs="Arial"/>
                <w:b/>
                <w:bCs/>
                <w:color w:val="000000"/>
                <w:sz w:val="20"/>
                <w:szCs w:val="20"/>
                <w:lang w:eastAsia="es-MX"/>
              </w:rPr>
            </w:pPr>
            <w:r w:rsidRPr="00F11393">
              <w:rPr>
                <w:rFonts w:ascii="Arial" w:hAnsi="Arial" w:cs="Arial"/>
                <w:b/>
                <w:noProof/>
                <w:sz w:val="20"/>
                <w:szCs w:val="20"/>
                <w:lang w:val="es-MX" w:eastAsia="es-MX"/>
              </w:rPr>
              <w:drawing>
                <wp:inline distT="0" distB="0" distL="0" distR="0" wp14:anchorId="2C83AA9A" wp14:editId="5234AD63">
                  <wp:extent cx="809625" cy="952500"/>
                  <wp:effectExtent l="0" t="0" r="9525" b="0"/>
                  <wp:docPr id="2" name="Imagen 2"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yucatan.gob.mx/recursos/diputado/2b67aea239f7f32f2988f64ac627e97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inline>
              </w:drawing>
            </w:r>
          </w:p>
          <w:p w:rsidR="00877618" w:rsidRPr="009E6761" w:rsidRDefault="00877618" w:rsidP="009E6761">
            <w:pPr>
              <w:adjustRightInd w:val="0"/>
              <w:jc w:val="center"/>
              <w:rPr>
                <w:rFonts w:ascii="Arial" w:hAnsi="Arial" w:cs="Arial"/>
                <w:b/>
                <w:bCs/>
                <w:color w:val="000000"/>
                <w:sz w:val="20"/>
                <w:szCs w:val="20"/>
                <w:lang w:eastAsia="es-MX"/>
              </w:rPr>
            </w:pPr>
            <w:r w:rsidRPr="00F11393">
              <w:rPr>
                <w:rFonts w:ascii="Arial" w:hAnsi="Arial" w:cs="Arial"/>
                <w:b/>
                <w:bCs/>
                <w:color w:val="000000"/>
                <w:sz w:val="20"/>
                <w:szCs w:val="20"/>
                <w:lang w:eastAsia="es-MX"/>
              </w:rPr>
              <w:t xml:space="preserve">DIP. MIGUEL ESTEBAN RODRÍGUEZ BAQUEIRO </w:t>
            </w:r>
          </w:p>
        </w:tc>
        <w:tc>
          <w:tcPr>
            <w:tcW w:w="2272" w:type="dxa"/>
            <w:tcBorders>
              <w:bottom w:val="single" w:sz="4" w:space="0" w:color="auto"/>
            </w:tcBorders>
            <w:shd w:val="clear" w:color="auto" w:fill="auto"/>
          </w:tcPr>
          <w:p w:rsidR="00877618" w:rsidRPr="00F11393" w:rsidRDefault="00877618" w:rsidP="00F11393">
            <w:pPr>
              <w:pStyle w:val="Textoindependiente"/>
              <w:spacing w:after="0"/>
              <w:rPr>
                <w:b/>
                <w:caps/>
                <w:sz w:val="20"/>
              </w:rPr>
            </w:pPr>
          </w:p>
        </w:tc>
        <w:tc>
          <w:tcPr>
            <w:tcW w:w="2416" w:type="dxa"/>
            <w:tcBorders>
              <w:bottom w:val="single" w:sz="4" w:space="0" w:color="auto"/>
            </w:tcBorders>
            <w:shd w:val="clear" w:color="auto" w:fill="auto"/>
          </w:tcPr>
          <w:p w:rsidR="00877618" w:rsidRPr="00F11393" w:rsidRDefault="00877618" w:rsidP="00F11393">
            <w:pPr>
              <w:pStyle w:val="Textoindependiente"/>
              <w:spacing w:after="0"/>
              <w:rPr>
                <w:b/>
                <w:caps/>
                <w:sz w:val="20"/>
              </w:rPr>
            </w:pPr>
          </w:p>
        </w:tc>
      </w:tr>
      <w:tr w:rsidR="00C92642" w:rsidRPr="00C92642" w:rsidTr="00F72644">
        <w:trPr>
          <w:jc w:val="center"/>
        </w:trPr>
        <w:tc>
          <w:tcPr>
            <w:tcW w:w="9045" w:type="dxa"/>
            <w:gridSpan w:val="4"/>
            <w:tcBorders>
              <w:top w:val="single" w:sz="4" w:space="0" w:color="auto"/>
              <w:left w:val="nil"/>
              <w:bottom w:val="nil"/>
              <w:right w:val="nil"/>
            </w:tcBorders>
            <w:shd w:val="clear" w:color="auto" w:fill="auto"/>
          </w:tcPr>
          <w:p w:rsidR="00C92642" w:rsidRPr="00C92642" w:rsidRDefault="00C92642" w:rsidP="00C92642">
            <w:pPr>
              <w:pStyle w:val="Textoindependiente"/>
              <w:spacing w:after="0"/>
              <w:rPr>
                <w:i/>
                <w:sz w:val="16"/>
                <w:szCs w:val="16"/>
              </w:rPr>
            </w:pPr>
            <w:r w:rsidRPr="00C92642">
              <w:rPr>
                <w:i/>
                <w:sz w:val="16"/>
                <w:szCs w:val="16"/>
              </w:rPr>
              <w:t>Esta hoja de firmas pertenece al Dictamen de Acuerdo po</w:t>
            </w:r>
            <w:r w:rsidR="00DA6B64">
              <w:rPr>
                <w:i/>
                <w:sz w:val="16"/>
                <w:szCs w:val="16"/>
              </w:rPr>
              <w:t>r el que se emite la lista de las candidatas idónea</w:t>
            </w:r>
            <w:r w:rsidRPr="00C92642">
              <w:rPr>
                <w:i/>
                <w:sz w:val="16"/>
                <w:szCs w:val="16"/>
              </w:rPr>
              <w:t xml:space="preserve">s que </w:t>
            </w:r>
            <w:r w:rsidRPr="00C92642">
              <w:rPr>
                <w:i/>
                <w:color w:val="000000"/>
                <w:sz w:val="16"/>
                <w:szCs w:val="16"/>
              </w:rPr>
              <w:t>cumplieron en lo personal con los requisitos de ley</w:t>
            </w:r>
            <w:r w:rsidRPr="00C92642">
              <w:rPr>
                <w:i/>
                <w:sz w:val="16"/>
                <w:szCs w:val="16"/>
              </w:rPr>
              <w:t xml:space="preserve"> para ocupar para ocupar el cargo de </w:t>
            </w:r>
            <w:r w:rsidR="00DA6B64">
              <w:rPr>
                <w:i/>
                <w:sz w:val="16"/>
                <w:szCs w:val="16"/>
              </w:rPr>
              <w:t>Comisionada</w:t>
            </w:r>
            <w:r w:rsidRPr="00C92642">
              <w:rPr>
                <w:i/>
                <w:sz w:val="16"/>
                <w:szCs w:val="16"/>
              </w:rPr>
              <w:t xml:space="preserve"> del Instituto Estatal de Transparencia, Acceso a la Información Pública y Protección de Datos Personales, por un período de dos años.</w:t>
            </w:r>
          </w:p>
          <w:p w:rsidR="00C92642" w:rsidRPr="00C92642" w:rsidRDefault="00C92642" w:rsidP="00C92642">
            <w:pPr>
              <w:pStyle w:val="Textoindependiente"/>
              <w:spacing w:after="0"/>
              <w:rPr>
                <w:i/>
                <w:sz w:val="16"/>
                <w:szCs w:val="16"/>
              </w:rPr>
            </w:pPr>
          </w:p>
        </w:tc>
      </w:tr>
      <w:tr w:rsidR="00631C59" w:rsidRPr="00F11393" w:rsidTr="00DB3460">
        <w:trPr>
          <w:jc w:val="center"/>
        </w:trPr>
        <w:tc>
          <w:tcPr>
            <w:tcW w:w="2088" w:type="dxa"/>
            <w:tcBorders>
              <w:top w:val="single" w:sz="4" w:space="0" w:color="auto"/>
              <w:bottom w:val="single" w:sz="4" w:space="0" w:color="auto"/>
            </w:tcBorders>
            <w:shd w:val="clear" w:color="auto" w:fill="auto"/>
          </w:tcPr>
          <w:p w:rsidR="0046243B" w:rsidRPr="00F11393" w:rsidRDefault="0046243B" w:rsidP="00F11393">
            <w:pPr>
              <w:pStyle w:val="Textoindependiente"/>
              <w:spacing w:after="0"/>
              <w:jc w:val="center"/>
              <w:rPr>
                <w:b/>
                <w:caps/>
                <w:sz w:val="20"/>
              </w:rPr>
            </w:pPr>
          </w:p>
          <w:p w:rsidR="0046243B" w:rsidRPr="00F11393" w:rsidRDefault="0046243B" w:rsidP="00F11393">
            <w:pPr>
              <w:pStyle w:val="Textoindependiente"/>
              <w:spacing w:after="0"/>
              <w:jc w:val="center"/>
              <w:rPr>
                <w:b/>
                <w:caps/>
                <w:sz w:val="20"/>
              </w:rPr>
            </w:pPr>
          </w:p>
          <w:p w:rsidR="008B353A" w:rsidRPr="00F11393" w:rsidRDefault="008B353A"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r w:rsidRPr="00F11393">
              <w:rPr>
                <w:b/>
                <w:caps/>
                <w:sz w:val="20"/>
              </w:rPr>
              <w:t>VOCAL</w:t>
            </w:r>
          </w:p>
        </w:tc>
        <w:tc>
          <w:tcPr>
            <w:tcW w:w="2269" w:type="dxa"/>
            <w:tcBorders>
              <w:top w:val="single" w:sz="4" w:space="0" w:color="auto"/>
              <w:bottom w:val="single" w:sz="4" w:space="0" w:color="auto"/>
            </w:tcBorders>
            <w:shd w:val="clear" w:color="auto" w:fill="auto"/>
          </w:tcPr>
          <w:p w:rsidR="00631C59" w:rsidRPr="00F11393" w:rsidRDefault="00877618" w:rsidP="00F11393">
            <w:pPr>
              <w:jc w:val="center"/>
              <w:rPr>
                <w:rFonts w:ascii="Arial" w:hAnsi="Arial" w:cs="Arial"/>
                <w:b/>
                <w:sz w:val="20"/>
                <w:szCs w:val="20"/>
              </w:rPr>
            </w:pPr>
            <w:r w:rsidRPr="00F11393">
              <w:rPr>
                <w:rFonts w:ascii="Arial" w:hAnsi="Arial" w:cs="Arial"/>
                <w:b/>
                <w:noProof/>
                <w:color w:val="000000"/>
                <w:sz w:val="20"/>
                <w:szCs w:val="20"/>
                <w:lang w:val="es-MX" w:eastAsia="es-MX"/>
              </w:rPr>
              <w:drawing>
                <wp:inline distT="0" distB="0" distL="0" distR="0" wp14:anchorId="7B05DF3C" wp14:editId="2B51F29D">
                  <wp:extent cx="734886" cy="989846"/>
                  <wp:effectExtent l="0" t="0" r="8255" b="127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9786" cy="996446"/>
                          </a:xfrm>
                          <a:prstGeom prst="rect">
                            <a:avLst/>
                          </a:prstGeom>
                          <a:noFill/>
                          <a:ln>
                            <a:noFill/>
                          </a:ln>
                        </pic:spPr>
                      </pic:pic>
                    </a:graphicData>
                  </a:graphic>
                </wp:inline>
              </w:drawing>
            </w:r>
          </w:p>
          <w:p w:rsidR="00DB3460" w:rsidRPr="009E6761" w:rsidRDefault="00877618" w:rsidP="00F11393">
            <w:pPr>
              <w:jc w:val="center"/>
              <w:rPr>
                <w:rFonts w:ascii="Arial" w:hAnsi="Arial" w:cs="Arial"/>
                <w:b/>
                <w:noProof/>
                <w:color w:val="000000"/>
                <w:sz w:val="20"/>
                <w:szCs w:val="20"/>
                <w:lang w:val="es-MX" w:eastAsia="es-MX"/>
              </w:rPr>
            </w:pPr>
            <w:r w:rsidRPr="00F11393">
              <w:rPr>
                <w:rFonts w:ascii="Arial" w:hAnsi="Arial" w:cs="Arial"/>
                <w:b/>
                <w:sz w:val="20"/>
                <w:szCs w:val="20"/>
              </w:rPr>
              <w:t xml:space="preserve">DIP. MARÍA </w:t>
            </w:r>
            <w:r w:rsidR="00897D20">
              <w:rPr>
                <w:rFonts w:ascii="Arial" w:hAnsi="Arial" w:cs="Arial"/>
                <w:b/>
                <w:sz w:val="20"/>
                <w:szCs w:val="20"/>
              </w:rPr>
              <w:t xml:space="preserve">DE LOS </w:t>
            </w:r>
            <w:r w:rsidRPr="00F11393">
              <w:rPr>
                <w:rFonts w:ascii="Arial" w:hAnsi="Arial" w:cs="Arial"/>
                <w:b/>
                <w:sz w:val="20"/>
                <w:szCs w:val="20"/>
              </w:rPr>
              <w:t>MILAGROS ROMERO BASTARRACHEA</w:t>
            </w:r>
            <w:r w:rsidRPr="00F11393">
              <w:rPr>
                <w:rFonts w:ascii="Arial" w:hAnsi="Arial" w:cs="Arial"/>
                <w:b/>
                <w:noProof/>
                <w:color w:val="000000"/>
                <w:sz w:val="20"/>
                <w:szCs w:val="20"/>
                <w:lang w:val="es-MX" w:eastAsia="es-MX"/>
              </w:rPr>
              <w:t xml:space="preserve"> </w:t>
            </w:r>
          </w:p>
        </w:tc>
        <w:tc>
          <w:tcPr>
            <w:tcW w:w="2272" w:type="dxa"/>
            <w:tcBorders>
              <w:top w:val="single" w:sz="4" w:space="0" w:color="auto"/>
              <w:bottom w:val="single" w:sz="4" w:space="0" w:color="auto"/>
            </w:tcBorders>
            <w:shd w:val="clear" w:color="auto" w:fill="auto"/>
          </w:tcPr>
          <w:p w:rsidR="00631C59" w:rsidRPr="00F11393" w:rsidRDefault="00631C59" w:rsidP="00F11393">
            <w:pPr>
              <w:pStyle w:val="Textoindependiente"/>
              <w:spacing w:after="0"/>
              <w:rPr>
                <w:b/>
                <w:caps/>
                <w:sz w:val="20"/>
              </w:rPr>
            </w:pPr>
          </w:p>
        </w:tc>
        <w:tc>
          <w:tcPr>
            <w:tcW w:w="2416" w:type="dxa"/>
            <w:tcBorders>
              <w:top w:val="single" w:sz="4" w:space="0" w:color="auto"/>
              <w:bottom w:val="single" w:sz="4" w:space="0" w:color="auto"/>
            </w:tcBorders>
            <w:shd w:val="clear" w:color="auto" w:fill="auto"/>
          </w:tcPr>
          <w:p w:rsidR="00631C59" w:rsidRPr="00F11393" w:rsidRDefault="00631C59" w:rsidP="00F11393">
            <w:pPr>
              <w:pStyle w:val="Textoindependiente"/>
              <w:spacing w:after="0"/>
              <w:rPr>
                <w:b/>
                <w:caps/>
                <w:sz w:val="20"/>
              </w:rPr>
            </w:pPr>
          </w:p>
        </w:tc>
      </w:tr>
      <w:tr w:rsidR="00631C59" w:rsidRPr="00F11393" w:rsidTr="00DB3460">
        <w:trPr>
          <w:jc w:val="center"/>
        </w:trPr>
        <w:tc>
          <w:tcPr>
            <w:tcW w:w="2088" w:type="dxa"/>
            <w:tcBorders>
              <w:bottom w:val="single" w:sz="4" w:space="0" w:color="auto"/>
            </w:tcBorders>
            <w:shd w:val="clear" w:color="auto" w:fill="auto"/>
          </w:tcPr>
          <w:p w:rsidR="00631C59" w:rsidRPr="00F11393" w:rsidRDefault="00631C59" w:rsidP="00F11393">
            <w:pPr>
              <w:pStyle w:val="Textoindependiente"/>
              <w:spacing w:after="0"/>
              <w:jc w:val="center"/>
              <w:rPr>
                <w:b/>
                <w:caps/>
                <w:sz w:val="20"/>
              </w:rPr>
            </w:pPr>
          </w:p>
          <w:p w:rsidR="008B353A" w:rsidRPr="00F11393" w:rsidRDefault="008B353A"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r w:rsidRPr="00F11393">
              <w:rPr>
                <w:b/>
                <w:caps/>
                <w:sz w:val="20"/>
              </w:rPr>
              <w:t>VOCAL</w:t>
            </w:r>
          </w:p>
        </w:tc>
        <w:tc>
          <w:tcPr>
            <w:tcW w:w="2269" w:type="dxa"/>
            <w:tcBorders>
              <w:bottom w:val="single" w:sz="4" w:space="0" w:color="auto"/>
            </w:tcBorders>
            <w:shd w:val="clear" w:color="auto" w:fill="auto"/>
          </w:tcPr>
          <w:p w:rsidR="00631C59" w:rsidRPr="00F11393" w:rsidRDefault="00877618" w:rsidP="00F11393">
            <w:pPr>
              <w:jc w:val="center"/>
              <w:rPr>
                <w:rFonts w:ascii="Arial" w:hAnsi="Arial" w:cs="Arial"/>
                <w:b/>
                <w:caps/>
                <w:sz w:val="20"/>
                <w:szCs w:val="20"/>
              </w:rPr>
            </w:pPr>
            <w:r w:rsidRPr="00F11393">
              <w:rPr>
                <w:rFonts w:ascii="Arial" w:hAnsi="Arial" w:cs="Arial"/>
                <w:b/>
                <w:noProof/>
                <w:color w:val="000000"/>
                <w:sz w:val="20"/>
                <w:szCs w:val="20"/>
                <w:lang w:val="es-MX" w:eastAsia="es-MX"/>
              </w:rPr>
              <w:drawing>
                <wp:inline distT="0" distB="0" distL="0" distR="0" wp14:anchorId="67742E8D" wp14:editId="6F2AB3D5">
                  <wp:extent cx="650739" cy="876506"/>
                  <wp:effectExtent l="0" t="0" r="0" b="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5747" cy="883251"/>
                          </a:xfrm>
                          <a:prstGeom prst="rect">
                            <a:avLst/>
                          </a:prstGeom>
                          <a:noFill/>
                          <a:ln>
                            <a:noFill/>
                          </a:ln>
                        </pic:spPr>
                      </pic:pic>
                    </a:graphicData>
                  </a:graphic>
                </wp:inline>
              </w:drawing>
            </w:r>
          </w:p>
          <w:p w:rsidR="00DB3460" w:rsidRPr="009E6761" w:rsidRDefault="00877618" w:rsidP="00F11393">
            <w:pPr>
              <w:jc w:val="center"/>
              <w:rPr>
                <w:rFonts w:ascii="Arial" w:hAnsi="Arial" w:cs="Arial"/>
                <w:b/>
                <w:sz w:val="20"/>
                <w:szCs w:val="20"/>
              </w:rPr>
            </w:pPr>
            <w:r w:rsidRPr="00F11393">
              <w:rPr>
                <w:rFonts w:ascii="Arial" w:hAnsi="Arial" w:cs="Arial"/>
                <w:b/>
                <w:sz w:val="20"/>
                <w:szCs w:val="20"/>
              </w:rPr>
              <w:t>DIP. MIRTHEA DEL ROSARIO ARJONA MARTÍN</w:t>
            </w:r>
          </w:p>
        </w:tc>
        <w:tc>
          <w:tcPr>
            <w:tcW w:w="2272" w:type="dxa"/>
            <w:tcBorders>
              <w:bottom w:val="single" w:sz="4" w:space="0" w:color="auto"/>
            </w:tcBorders>
            <w:shd w:val="clear" w:color="auto" w:fill="auto"/>
          </w:tcPr>
          <w:p w:rsidR="00631C59" w:rsidRPr="00F11393" w:rsidRDefault="00631C59" w:rsidP="00F11393">
            <w:pPr>
              <w:pStyle w:val="Textoindependiente"/>
              <w:spacing w:after="0"/>
              <w:rPr>
                <w:b/>
                <w:caps/>
                <w:sz w:val="20"/>
              </w:rPr>
            </w:pPr>
          </w:p>
        </w:tc>
        <w:tc>
          <w:tcPr>
            <w:tcW w:w="2416" w:type="dxa"/>
            <w:tcBorders>
              <w:bottom w:val="single" w:sz="4" w:space="0" w:color="auto"/>
            </w:tcBorders>
            <w:shd w:val="clear" w:color="auto" w:fill="auto"/>
          </w:tcPr>
          <w:p w:rsidR="00631C59" w:rsidRPr="00F11393" w:rsidRDefault="00631C59" w:rsidP="00F11393">
            <w:pPr>
              <w:pStyle w:val="Textoindependiente"/>
              <w:spacing w:after="0"/>
              <w:rPr>
                <w:b/>
                <w:caps/>
                <w:sz w:val="20"/>
              </w:rPr>
            </w:pPr>
          </w:p>
        </w:tc>
      </w:tr>
      <w:tr w:rsidR="00631C59" w:rsidRPr="00F11393" w:rsidTr="00DB3460">
        <w:trPr>
          <w:jc w:val="center"/>
        </w:trPr>
        <w:tc>
          <w:tcPr>
            <w:tcW w:w="2088" w:type="dxa"/>
            <w:tcBorders>
              <w:top w:val="nil"/>
              <w:bottom w:val="single" w:sz="4" w:space="0" w:color="auto"/>
            </w:tcBorders>
            <w:shd w:val="clear" w:color="auto" w:fill="auto"/>
          </w:tcPr>
          <w:p w:rsidR="0046243B" w:rsidRPr="00F11393" w:rsidRDefault="0046243B" w:rsidP="00F11393">
            <w:pPr>
              <w:pStyle w:val="Textoindependiente"/>
              <w:spacing w:after="0"/>
              <w:jc w:val="center"/>
              <w:rPr>
                <w:b/>
                <w:caps/>
                <w:sz w:val="20"/>
              </w:rPr>
            </w:pPr>
          </w:p>
          <w:p w:rsidR="0046243B" w:rsidRPr="00F11393" w:rsidRDefault="0046243B" w:rsidP="00F11393">
            <w:pPr>
              <w:pStyle w:val="Textoindependiente"/>
              <w:spacing w:after="0"/>
              <w:jc w:val="center"/>
              <w:rPr>
                <w:b/>
                <w:caps/>
                <w:sz w:val="20"/>
              </w:rPr>
            </w:pPr>
          </w:p>
          <w:p w:rsidR="008B353A" w:rsidRPr="00F11393" w:rsidRDefault="008B353A" w:rsidP="00F11393">
            <w:pPr>
              <w:pStyle w:val="Textoindependiente"/>
              <w:spacing w:after="0"/>
              <w:jc w:val="center"/>
              <w:rPr>
                <w:b/>
                <w:caps/>
                <w:sz w:val="20"/>
              </w:rPr>
            </w:pPr>
          </w:p>
          <w:p w:rsidR="008B353A" w:rsidRPr="00F11393" w:rsidRDefault="008B353A" w:rsidP="00F11393">
            <w:pPr>
              <w:pStyle w:val="Textoindependiente"/>
              <w:spacing w:after="0"/>
              <w:jc w:val="center"/>
              <w:rPr>
                <w:b/>
                <w:caps/>
                <w:sz w:val="20"/>
              </w:rPr>
            </w:pPr>
          </w:p>
          <w:p w:rsidR="00631C59" w:rsidRPr="00F11393" w:rsidRDefault="00631C59" w:rsidP="00F11393">
            <w:pPr>
              <w:pStyle w:val="Textoindependiente"/>
              <w:spacing w:after="0"/>
              <w:jc w:val="center"/>
              <w:rPr>
                <w:b/>
                <w:caps/>
                <w:sz w:val="20"/>
              </w:rPr>
            </w:pPr>
            <w:r w:rsidRPr="00F11393">
              <w:rPr>
                <w:b/>
                <w:caps/>
                <w:sz w:val="20"/>
              </w:rPr>
              <w:t>VOCAL</w:t>
            </w:r>
          </w:p>
        </w:tc>
        <w:tc>
          <w:tcPr>
            <w:tcW w:w="2269" w:type="dxa"/>
            <w:tcBorders>
              <w:top w:val="nil"/>
              <w:bottom w:val="single" w:sz="4" w:space="0" w:color="auto"/>
            </w:tcBorders>
            <w:shd w:val="clear" w:color="auto" w:fill="auto"/>
          </w:tcPr>
          <w:p w:rsidR="00631C59" w:rsidRPr="00F11393" w:rsidRDefault="004C1DFA" w:rsidP="00F11393">
            <w:pPr>
              <w:jc w:val="center"/>
              <w:rPr>
                <w:rFonts w:ascii="Arial" w:hAnsi="Arial" w:cs="Arial"/>
                <w:b/>
                <w:sz w:val="20"/>
                <w:szCs w:val="20"/>
              </w:rPr>
            </w:pPr>
            <w:r w:rsidRPr="00F11393">
              <w:rPr>
                <w:rFonts w:ascii="Arial" w:hAnsi="Arial" w:cs="Arial"/>
                <w:noProof/>
                <w:sz w:val="20"/>
                <w:szCs w:val="20"/>
                <w:lang w:val="es-MX" w:eastAsia="es-MX"/>
              </w:rPr>
              <w:drawing>
                <wp:inline distT="0" distB="0" distL="0" distR="0" wp14:anchorId="33DAC1BA" wp14:editId="6A46BA89">
                  <wp:extent cx="800100" cy="1066800"/>
                  <wp:effectExtent l="0" t="0" r="0" b="0"/>
                  <wp:docPr id="3" name="Imagen 3"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e9c1338e93ca2a829d8623cbc5bd492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1066800"/>
                          </a:xfrm>
                          <a:prstGeom prst="rect">
                            <a:avLst/>
                          </a:prstGeom>
                          <a:noFill/>
                          <a:ln>
                            <a:noFill/>
                          </a:ln>
                        </pic:spPr>
                      </pic:pic>
                    </a:graphicData>
                  </a:graphic>
                </wp:inline>
              </w:drawing>
            </w:r>
          </w:p>
          <w:p w:rsidR="00DB3460" w:rsidRPr="00FF7EAE" w:rsidRDefault="00F4479D" w:rsidP="00F11393">
            <w:pPr>
              <w:jc w:val="center"/>
              <w:rPr>
                <w:rFonts w:ascii="Arial" w:hAnsi="Arial" w:cs="Arial"/>
                <w:b/>
                <w:bCs/>
                <w:caps/>
                <w:sz w:val="20"/>
                <w:szCs w:val="20"/>
                <w:bdr w:val="none" w:sz="0" w:space="0" w:color="auto" w:frame="1"/>
              </w:rPr>
            </w:pPr>
            <w:hyperlink r:id="rId18" w:history="1">
              <w:r w:rsidR="0067064F" w:rsidRPr="00F11393">
                <w:rPr>
                  <w:rFonts w:ascii="Arial" w:hAnsi="Arial" w:cs="Arial"/>
                  <w:b/>
                  <w:bCs/>
                  <w:caps/>
                  <w:sz w:val="20"/>
                  <w:szCs w:val="20"/>
                  <w:bdr w:val="none" w:sz="0" w:space="0" w:color="auto" w:frame="1"/>
                </w:rPr>
                <w:t>DIP</w:t>
              </w:r>
              <w:r w:rsidR="00631C59" w:rsidRPr="00F11393">
                <w:rPr>
                  <w:rFonts w:ascii="Arial" w:hAnsi="Arial" w:cs="Arial"/>
                  <w:b/>
                  <w:bCs/>
                  <w:caps/>
                  <w:sz w:val="20"/>
                  <w:szCs w:val="20"/>
                  <w:bdr w:val="none" w:sz="0" w:space="0" w:color="auto" w:frame="1"/>
                </w:rPr>
                <w:t xml:space="preserve">. </w:t>
              </w:r>
              <w:r w:rsidR="00877618" w:rsidRPr="00F11393">
                <w:rPr>
                  <w:rFonts w:ascii="Arial" w:hAnsi="Arial" w:cs="Arial"/>
                  <w:b/>
                  <w:bCs/>
                  <w:color w:val="000000"/>
                  <w:sz w:val="20"/>
                  <w:szCs w:val="20"/>
                  <w:lang w:eastAsia="es-MX"/>
                </w:rPr>
                <w:t>MARÍA TERESA MOISÉS ESCALANTE</w:t>
              </w:r>
              <w:r w:rsidR="00877618" w:rsidRPr="00F11393">
                <w:rPr>
                  <w:rFonts w:ascii="Arial" w:hAnsi="Arial" w:cs="Arial"/>
                  <w:b/>
                  <w:bCs/>
                  <w:caps/>
                  <w:sz w:val="20"/>
                  <w:szCs w:val="20"/>
                  <w:bdr w:val="none" w:sz="0" w:space="0" w:color="auto" w:frame="1"/>
                </w:rPr>
                <w:t xml:space="preserve"> </w:t>
              </w:r>
            </w:hyperlink>
          </w:p>
        </w:tc>
        <w:tc>
          <w:tcPr>
            <w:tcW w:w="2272" w:type="dxa"/>
            <w:tcBorders>
              <w:top w:val="nil"/>
              <w:bottom w:val="single" w:sz="4" w:space="0" w:color="auto"/>
            </w:tcBorders>
            <w:shd w:val="clear" w:color="auto" w:fill="auto"/>
          </w:tcPr>
          <w:p w:rsidR="00631C59" w:rsidRPr="00F11393" w:rsidRDefault="00631C59" w:rsidP="00F11393">
            <w:pPr>
              <w:pStyle w:val="Textoindependiente"/>
              <w:spacing w:after="0"/>
              <w:rPr>
                <w:b/>
                <w:caps/>
                <w:sz w:val="20"/>
              </w:rPr>
            </w:pPr>
          </w:p>
        </w:tc>
        <w:tc>
          <w:tcPr>
            <w:tcW w:w="2416" w:type="dxa"/>
            <w:tcBorders>
              <w:top w:val="nil"/>
              <w:bottom w:val="single" w:sz="4" w:space="0" w:color="auto"/>
            </w:tcBorders>
            <w:shd w:val="clear" w:color="auto" w:fill="auto"/>
          </w:tcPr>
          <w:p w:rsidR="00631C59" w:rsidRPr="00F11393" w:rsidRDefault="00631C59" w:rsidP="00F11393">
            <w:pPr>
              <w:pStyle w:val="Textoindependiente"/>
              <w:spacing w:after="0"/>
              <w:rPr>
                <w:b/>
                <w:caps/>
                <w:sz w:val="20"/>
              </w:rPr>
            </w:pPr>
          </w:p>
        </w:tc>
      </w:tr>
      <w:tr w:rsidR="00357B98" w:rsidRPr="00C92642" w:rsidTr="00DB3460">
        <w:trPr>
          <w:trHeight w:val="702"/>
          <w:jc w:val="center"/>
        </w:trPr>
        <w:tc>
          <w:tcPr>
            <w:tcW w:w="9045" w:type="dxa"/>
            <w:gridSpan w:val="4"/>
            <w:tcBorders>
              <w:top w:val="single" w:sz="4" w:space="0" w:color="auto"/>
              <w:left w:val="nil"/>
              <w:bottom w:val="nil"/>
              <w:right w:val="nil"/>
            </w:tcBorders>
            <w:shd w:val="clear" w:color="auto" w:fill="auto"/>
          </w:tcPr>
          <w:p w:rsidR="00357B98" w:rsidRPr="00DA6B64" w:rsidRDefault="00DA6B64" w:rsidP="00DA6B64">
            <w:pPr>
              <w:pStyle w:val="Textoindependiente"/>
              <w:spacing w:after="0"/>
              <w:rPr>
                <w:i/>
                <w:sz w:val="16"/>
                <w:szCs w:val="16"/>
              </w:rPr>
            </w:pPr>
            <w:r w:rsidRPr="00C92642">
              <w:rPr>
                <w:i/>
                <w:sz w:val="16"/>
                <w:szCs w:val="16"/>
              </w:rPr>
              <w:t>Esta hoja de firmas pertenece al Dictamen de Acuerdo po</w:t>
            </w:r>
            <w:r>
              <w:rPr>
                <w:i/>
                <w:sz w:val="16"/>
                <w:szCs w:val="16"/>
              </w:rPr>
              <w:t>r el que se emite la lista de las candidatas idónea</w:t>
            </w:r>
            <w:r w:rsidRPr="00C92642">
              <w:rPr>
                <w:i/>
                <w:sz w:val="16"/>
                <w:szCs w:val="16"/>
              </w:rPr>
              <w:t xml:space="preserve">s que </w:t>
            </w:r>
            <w:r w:rsidRPr="00C92642">
              <w:rPr>
                <w:i/>
                <w:color w:val="000000"/>
                <w:sz w:val="16"/>
                <w:szCs w:val="16"/>
              </w:rPr>
              <w:t>cumplieron en lo personal con los requisitos de ley</w:t>
            </w:r>
            <w:r w:rsidRPr="00C92642">
              <w:rPr>
                <w:i/>
                <w:sz w:val="16"/>
                <w:szCs w:val="16"/>
              </w:rPr>
              <w:t xml:space="preserve"> para ocupar para ocupar el cargo de </w:t>
            </w:r>
            <w:r>
              <w:rPr>
                <w:i/>
                <w:sz w:val="16"/>
                <w:szCs w:val="16"/>
              </w:rPr>
              <w:t>Comisionada</w:t>
            </w:r>
            <w:r w:rsidRPr="00C92642">
              <w:rPr>
                <w:i/>
                <w:sz w:val="16"/>
                <w:szCs w:val="16"/>
              </w:rPr>
              <w:t xml:space="preserve"> del Instituto Estatal de Transparencia, Acceso a la Información Pública y Protección de Datos Personales, por un período de dos años.</w:t>
            </w:r>
          </w:p>
        </w:tc>
      </w:tr>
    </w:tbl>
    <w:p w:rsidR="00F839CA" w:rsidRPr="006431BD" w:rsidRDefault="00F839CA" w:rsidP="00D40051">
      <w:pPr>
        <w:jc w:val="both"/>
        <w:rPr>
          <w:rFonts w:ascii="Arial" w:hAnsi="Arial" w:cs="Arial"/>
          <w:sz w:val="12"/>
          <w:szCs w:val="12"/>
        </w:rPr>
      </w:pPr>
    </w:p>
    <w:sectPr w:rsidR="00F839CA" w:rsidRPr="006431BD" w:rsidSect="008A7154">
      <w:headerReference w:type="default" r:id="rId19"/>
      <w:footerReference w:type="even" r:id="rId20"/>
      <w:footerReference w:type="default" r:id="rId21"/>
      <w:pgSz w:w="12242" w:h="15842" w:code="1"/>
      <w:pgMar w:top="2552"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94A" w:rsidRDefault="0047194A">
      <w:r>
        <w:separator/>
      </w:r>
    </w:p>
  </w:endnote>
  <w:endnote w:type="continuationSeparator" w:id="0">
    <w:p w:rsidR="0047194A" w:rsidRDefault="0047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62" w:rsidRDefault="00207962"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rsidR="00207962" w:rsidRDefault="00207962"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AF" w:rsidRPr="00094C41" w:rsidRDefault="004B72AF" w:rsidP="004B72AF">
    <w:pPr>
      <w:pStyle w:val="Piedepgina"/>
      <w:framePr w:wrap="around" w:vAnchor="text" w:hAnchor="page" w:x="10921" w:y="35"/>
      <w:rPr>
        <w:rStyle w:val="Nmerodepgina"/>
        <w:rFonts w:ascii="Arial" w:hAnsi="Arial" w:cs="Arial"/>
      </w:rPr>
    </w:pPr>
    <w:r w:rsidRPr="00094C41">
      <w:rPr>
        <w:rStyle w:val="Nmerodepgina"/>
        <w:rFonts w:ascii="Arial" w:hAnsi="Arial" w:cs="Arial"/>
      </w:rPr>
      <w:fldChar w:fldCharType="begin"/>
    </w:r>
    <w:r w:rsidRPr="00094C41">
      <w:rPr>
        <w:rStyle w:val="Nmerodepgina"/>
        <w:rFonts w:ascii="Arial" w:hAnsi="Arial" w:cs="Arial"/>
      </w:rPr>
      <w:instrText xml:space="preserve">PAGE  </w:instrText>
    </w:r>
    <w:r w:rsidRPr="00094C41">
      <w:rPr>
        <w:rStyle w:val="Nmerodepgina"/>
        <w:rFonts w:ascii="Arial" w:hAnsi="Arial" w:cs="Arial"/>
      </w:rPr>
      <w:fldChar w:fldCharType="separate"/>
    </w:r>
    <w:r w:rsidR="00F4479D">
      <w:rPr>
        <w:rStyle w:val="Nmerodepgina"/>
        <w:rFonts w:ascii="Arial" w:hAnsi="Arial" w:cs="Arial"/>
        <w:noProof/>
      </w:rPr>
      <w:t>19</w:t>
    </w:r>
    <w:r w:rsidRPr="00094C41">
      <w:rPr>
        <w:rStyle w:val="Nmerodepgina"/>
        <w:rFonts w:ascii="Arial" w:hAnsi="Arial" w:cs="Arial"/>
      </w:rPr>
      <w:fldChar w:fldCharType="end"/>
    </w:r>
  </w:p>
  <w:p w:rsidR="00207962" w:rsidRPr="004B72AF" w:rsidRDefault="00207962" w:rsidP="0027726A">
    <w:pPr>
      <w:widowControl w:val="0"/>
      <w:tabs>
        <w:tab w:val="center" w:pos="4419"/>
        <w:tab w:val="right" w:pos="8838"/>
      </w:tabs>
      <w:suppressAutoHyphens/>
      <w:autoSpaceDE w:val="0"/>
      <w:ind w:left="-709" w:right="49"/>
      <w:jc w:val="cen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94A" w:rsidRDefault="0047194A">
      <w:r>
        <w:separator/>
      </w:r>
    </w:p>
  </w:footnote>
  <w:footnote w:type="continuationSeparator" w:id="0">
    <w:p w:rsidR="0047194A" w:rsidRDefault="0047194A">
      <w:r>
        <w:continuationSeparator/>
      </w:r>
    </w:p>
  </w:footnote>
  <w:footnote w:id="1">
    <w:p w:rsidR="00F97312" w:rsidRPr="000236B1" w:rsidRDefault="00F97312" w:rsidP="00F97312">
      <w:pPr>
        <w:pStyle w:val="Textonotapie"/>
        <w:jc w:val="both"/>
        <w:rPr>
          <w:rFonts w:ascii="Arial" w:hAnsi="Arial" w:cs="Arial"/>
          <w:i/>
          <w:sz w:val="16"/>
          <w:szCs w:val="16"/>
        </w:rPr>
      </w:pPr>
      <w:r w:rsidRPr="00103289">
        <w:rPr>
          <w:rStyle w:val="Refdenotaalpie"/>
          <w:rFonts w:ascii="Arial" w:hAnsi="Arial" w:cs="Arial"/>
          <w:sz w:val="16"/>
          <w:szCs w:val="16"/>
        </w:rPr>
        <w:footnoteRef/>
      </w:r>
      <w:r w:rsidRPr="00103289">
        <w:rPr>
          <w:rFonts w:ascii="Arial" w:hAnsi="Arial" w:cs="Arial"/>
          <w:sz w:val="16"/>
          <w:szCs w:val="16"/>
        </w:rPr>
        <w:t xml:space="preserve"> </w:t>
      </w:r>
      <w:r w:rsidRPr="000236B1">
        <w:rPr>
          <w:rFonts w:ascii="Arial" w:hAnsi="Arial" w:cs="Arial"/>
          <w:i/>
          <w:sz w:val="16"/>
          <w:szCs w:val="16"/>
        </w:rPr>
        <w:t>De conformidad con su artículo transitorio primero, el decreto entró en vigor el 8 de febrero de 2014.</w:t>
      </w:r>
    </w:p>
  </w:footnote>
  <w:footnote w:id="2">
    <w:p w:rsidR="00F97312" w:rsidRPr="000236B1" w:rsidRDefault="00F97312" w:rsidP="00F97312">
      <w:pPr>
        <w:pStyle w:val="Textonotapie"/>
        <w:jc w:val="both"/>
        <w:rPr>
          <w:i/>
          <w:sz w:val="16"/>
          <w:szCs w:val="16"/>
        </w:rPr>
      </w:pPr>
      <w:r w:rsidRPr="000236B1">
        <w:rPr>
          <w:rStyle w:val="Refdenotaalpie"/>
          <w:rFonts w:ascii="Arial" w:hAnsi="Arial" w:cs="Arial"/>
          <w:i/>
          <w:sz w:val="16"/>
          <w:szCs w:val="16"/>
        </w:rPr>
        <w:footnoteRef/>
      </w:r>
      <w:r w:rsidRPr="000236B1">
        <w:rPr>
          <w:rFonts w:ascii="Arial" w:hAnsi="Arial" w:cs="Arial"/>
          <w:i/>
          <w:sz w:val="16"/>
          <w:szCs w:val="16"/>
        </w:rPr>
        <w:t xml:space="preserve"> De conformidad con su artículo transitorio primero, el decreto entró en vigor el 5 de mayo de 2015.</w:t>
      </w:r>
    </w:p>
  </w:footnote>
  <w:footnote w:id="3">
    <w:p w:rsidR="001149A2" w:rsidRPr="001149A2" w:rsidRDefault="001149A2" w:rsidP="001149A2">
      <w:pPr>
        <w:ind w:firstLine="284"/>
        <w:jc w:val="both"/>
        <w:rPr>
          <w:rFonts w:ascii="Arial" w:hAnsi="Arial" w:cs="Arial"/>
          <w:sz w:val="16"/>
          <w:szCs w:val="16"/>
        </w:rPr>
      </w:pPr>
      <w:r>
        <w:rPr>
          <w:rStyle w:val="Refdenotaalpie"/>
        </w:rPr>
        <w:footnoteRef/>
      </w:r>
      <w:r>
        <w:t xml:space="preserve"> </w:t>
      </w:r>
      <w:r w:rsidRPr="00B06FBF">
        <w:rPr>
          <w:rFonts w:ascii="Arial" w:hAnsi="Arial" w:cs="Arial"/>
          <w:sz w:val="16"/>
          <w:szCs w:val="16"/>
        </w:rPr>
        <w:t xml:space="preserve">Época: </w:t>
      </w:r>
      <w:r>
        <w:rPr>
          <w:rFonts w:ascii="Arial" w:hAnsi="Arial" w:cs="Arial"/>
          <w:sz w:val="16"/>
          <w:szCs w:val="16"/>
        </w:rPr>
        <w:t>Decima</w:t>
      </w:r>
      <w:r w:rsidRPr="00B06FBF">
        <w:rPr>
          <w:rFonts w:ascii="Arial" w:hAnsi="Arial" w:cs="Arial"/>
          <w:sz w:val="16"/>
          <w:szCs w:val="16"/>
        </w:rPr>
        <w:t xml:space="preserve"> Época, Registro: </w:t>
      </w:r>
      <w:r w:rsidR="00F4479D">
        <w:rPr>
          <w:rFonts w:ascii="Arial" w:hAnsi="Arial" w:cs="Arial"/>
          <w:sz w:val="16"/>
          <w:szCs w:val="16"/>
        </w:rPr>
        <w:t>2008090</w:t>
      </w:r>
      <w:r w:rsidRPr="00B06FBF">
        <w:rPr>
          <w:rFonts w:ascii="Arial" w:hAnsi="Arial" w:cs="Arial"/>
          <w:sz w:val="16"/>
          <w:szCs w:val="16"/>
        </w:rPr>
        <w:t xml:space="preserve">, Instancia: </w:t>
      </w:r>
      <w:r>
        <w:rPr>
          <w:rFonts w:ascii="Arial" w:hAnsi="Arial" w:cs="Arial"/>
          <w:sz w:val="16"/>
          <w:szCs w:val="16"/>
        </w:rPr>
        <w:t xml:space="preserve">Tribunales </w:t>
      </w:r>
      <w:r w:rsidR="00F4479D">
        <w:rPr>
          <w:rFonts w:ascii="Arial" w:hAnsi="Arial" w:cs="Arial"/>
          <w:sz w:val="16"/>
          <w:szCs w:val="16"/>
        </w:rPr>
        <w:t>primera sala</w:t>
      </w:r>
      <w:r w:rsidRPr="00B06FBF">
        <w:rPr>
          <w:rFonts w:ascii="Arial" w:hAnsi="Arial" w:cs="Arial"/>
          <w:sz w:val="16"/>
          <w:szCs w:val="16"/>
        </w:rPr>
        <w:t xml:space="preserve">, Tipo de Tesis: </w:t>
      </w:r>
      <w:r>
        <w:rPr>
          <w:rFonts w:ascii="Arial" w:hAnsi="Arial" w:cs="Arial"/>
          <w:sz w:val="16"/>
          <w:szCs w:val="16"/>
        </w:rPr>
        <w:t>Aislada</w:t>
      </w:r>
      <w:r w:rsidRPr="00B06FBF">
        <w:rPr>
          <w:rFonts w:ascii="Arial" w:hAnsi="Arial" w:cs="Arial"/>
          <w:sz w:val="16"/>
          <w:szCs w:val="16"/>
        </w:rPr>
        <w:t xml:space="preserve">, Fuente: Semanario Judicial de la Federación </w:t>
      </w:r>
      <w:r>
        <w:rPr>
          <w:rFonts w:ascii="Arial" w:hAnsi="Arial" w:cs="Arial"/>
          <w:sz w:val="16"/>
          <w:szCs w:val="16"/>
        </w:rPr>
        <w:t xml:space="preserve">y su Gaceta, </w:t>
      </w:r>
      <w:r w:rsidR="00F4479D">
        <w:rPr>
          <w:rFonts w:ascii="Arial" w:hAnsi="Arial" w:cs="Arial"/>
          <w:sz w:val="16"/>
          <w:szCs w:val="16"/>
        </w:rPr>
        <w:t>Libro 13, Diciembre de 2014, Tomo I</w:t>
      </w:r>
      <w:r w:rsidRPr="00B06FBF">
        <w:rPr>
          <w:rFonts w:ascii="Arial" w:hAnsi="Arial" w:cs="Arial"/>
          <w:sz w:val="16"/>
          <w:szCs w:val="16"/>
        </w:rPr>
        <w:t>, Materia(s): Constitucional</w:t>
      </w:r>
      <w:r>
        <w:rPr>
          <w:rFonts w:ascii="Arial" w:hAnsi="Arial" w:cs="Arial"/>
          <w:sz w:val="16"/>
          <w:szCs w:val="16"/>
        </w:rPr>
        <w:t xml:space="preserve"> Laboras</w:t>
      </w:r>
      <w:r w:rsidRPr="00B06FBF">
        <w:rPr>
          <w:rFonts w:ascii="Arial" w:hAnsi="Arial" w:cs="Arial"/>
          <w:sz w:val="16"/>
          <w:szCs w:val="16"/>
        </w:rPr>
        <w:t xml:space="preserve">, Tesis: </w:t>
      </w:r>
      <w:r w:rsidR="00F4479D">
        <w:rPr>
          <w:rFonts w:ascii="Arial" w:hAnsi="Arial" w:cs="Arial"/>
          <w:sz w:val="16"/>
          <w:szCs w:val="16"/>
        </w:rPr>
        <w:t>1ª. CDXXIX/2014 (10ª.)</w:t>
      </w:r>
      <w:r w:rsidRPr="00B06FBF">
        <w:rPr>
          <w:rFonts w:ascii="Arial" w:hAnsi="Arial" w:cs="Arial"/>
          <w:sz w:val="16"/>
          <w:szCs w:val="16"/>
        </w:rPr>
        <w:t xml:space="preserve">, Página: </w:t>
      </w:r>
      <w:r w:rsidR="00F4479D">
        <w:rPr>
          <w:rFonts w:ascii="Arial" w:hAnsi="Arial" w:cs="Arial"/>
          <w:sz w:val="16"/>
          <w:szCs w:val="16"/>
        </w:rPr>
        <w:t>223</w:t>
      </w:r>
      <w:bookmarkStart w:id="0" w:name="_GoBack"/>
      <w:bookmarkEnd w:id="0"/>
      <w:r w:rsidRPr="00B06FBF">
        <w:rPr>
          <w:rFonts w:ascii="Arial" w:hAnsi="Arial" w:cs="Arial"/>
          <w:sz w:val="16"/>
          <w:szCs w:val="16"/>
        </w:rPr>
        <w:t>.</w:t>
      </w:r>
    </w:p>
  </w:footnote>
  <w:footnote w:id="4">
    <w:p w:rsidR="00F97312" w:rsidRPr="00B06FBF" w:rsidRDefault="00F97312" w:rsidP="00F97312">
      <w:pPr>
        <w:ind w:firstLine="284"/>
        <w:jc w:val="both"/>
        <w:rPr>
          <w:rFonts w:ascii="Arial" w:hAnsi="Arial" w:cs="Arial"/>
          <w:sz w:val="16"/>
          <w:szCs w:val="16"/>
        </w:rPr>
      </w:pPr>
      <w:r w:rsidRPr="00B06FBF">
        <w:rPr>
          <w:rStyle w:val="Refdenotaalpie"/>
          <w:rFonts w:ascii="Arial" w:hAnsi="Arial" w:cs="Arial"/>
        </w:rPr>
        <w:footnoteRef/>
      </w:r>
      <w:r w:rsidRPr="00B06FBF">
        <w:rPr>
          <w:rFonts w:ascii="Arial" w:hAnsi="Arial" w:cs="Arial"/>
          <w:sz w:val="16"/>
          <w:szCs w:val="16"/>
        </w:rPr>
        <w:t xml:space="preserve"> Época: Novena Época, Registro: 177102, Instancia: Pleno, Tipo de Tesis: Jurisprudencia, Fuente: Semanario Judicial de la Federación y su Gaceta, Tomo XXII, Octubre de 2005, Materia(s): Constitucional, Tesis: P</w:t>
      </w:r>
      <w:proofErr w:type="gramStart"/>
      <w:r w:rsidRPr="00B06FBF">
        <w:rPr>
          <w:rFonts w:ascii="Arial" w:hAnsi="Arial" w:cs="Arial"/>
          <w:sz w:val="16"/>
          <w:szCs w:val="16"/>
        </w:rPr>
        <w:t>./</w:t>
      </w:r>
      <w:proofErr w:type="gramEnd"/>
      <w:r w:rsidRPr="00B06FBF">
        <w:rPr>
          <w:rFonts w:ascii="Arial" w:hAnsi="Arial" w:cs="Arial"/>
          <w:sz w:val="16"/>
          <w:szCs w:val="16"/>
        </w:rPr>
        <w:t>J. 123/2005, Página: 1874.</w:t>
      </w:r>
    </w:p>
    <w:p w:rsidR="00F97312" w:rsidRPr="00E23015" w:rsidRDefault="00F97312" w:rsidP="00F97312">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62" w:rsidRDefault="00E40049">
    <w:pPr>
      <w:pStyle w:val="Encabezado"/>
    </w:pPr>
    <w:r>
      <w:rPr>
        <w:noProof/>
      </w:rPr>
      <mc:AlternateContent>
        <mc:Choice Requires="wps">
          <w:drawing>
            <wp:anchor distT="0" distB="0" distL="114935" distR="114935" simplePos="0" relativeHeight="251662336" behindDoc="1" locked="0" layoutInCell="1" allowOverlap="1" wp14:anchorId="54C87685" wp14:editId="2977A555">
              <wp:simplePos x="0" y="0"/>
              <wp:positionH relativeFrom="column">
                <wp:posOffset>738505</wp:posOffset>
              </wp:positionH>
              <wp:positionV relativeFrom="paragraph">
                <wp:posOffset>-190500</wp:posOffset>
              </wp:positionV>
              <wp:extent cx="5104130" cy="1217930"/>
              <wp:effectExtent l="0" t="0" r="1270" b="127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049" w:rsidRDefault="00E40049" w:rsidP="00E40049">
                          <w:pPr>
                            <w:pStyle w:val="Encabezado"/>
                            <w:jc w:val="center"/>
                          </w:pPr>
                          <w:r>
                            <w:t>GOBIERNO DEL ESTADO DE  YUCATÁN</w:t>
                          </w:r>
                        </w:p>
                        <w:p w:rsidR="00E40049" w:rsidRDefault="00E40049"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E40049" w:rsidRPr="005531EA" w:rsidRDefault="00E40049" w:rsidP="00E40049">
                          <w:pPr>
                            <w:jc w:val="center"/>
                            <w:rPr>
                              <w:rFonts w:ascii="Brush Script MT" w:hAnsi="Brush Script MT"/>
                              <w:sz w:val="26"/>
                              <w:szCs w:val="26"/>
                            </w:rPr>
                          </w:pPr>
                          <w:bookmarkStart w:id="1" w:name="_Hlk5111169"/>
                          <w:r w:rsidRPr="005531EA">
                            <w:rPr>
                              <w:rFonts w:ascii="Brush Script MT" w:hAnsi="Brush Script MT" w:cs="Arial"/>
                              <w:sz w:val="26"/>
                              <w:szCs w:val="26"/>
                            </w:rPr>
                            <w:t>“LXII Legislatura de la Paridad de Género”</w:t>
                          </w:r>
                          <w:bookmarkEnd w:id="1"/>
                        </w:p>
                        <w:p w:rsidR="00E40049" w:rsidRPr="0009671F" w:rsidRDefault="00E40049" w:rsidP="00E400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7685" id="_x0000_t202" coordsize="21600,21600" o:spt="202" path="m,l,21600r21600,l21600,xe">
              <v:stroke joinstyle="miter"/>
              <v:path gradientshapeok="t" o:connecttype="rect"/>
            </v:shapetype>
            <v:shape id="Cuadro de texto 16" o:spid="_x0000_s1026" type="#_x0000_t202" style="position:absolute;margin-left:58.15pt;margin-top:-15pt;width:401.9pt;height:95.9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j8fwIAAAkFAAAOAAAAZHJzL2Uyb0RvYy54bWysVNtu2zAMfR+wfxD0ntrOnDQ24hRNugwD&#10;ugvQ7QMUSY6F2aInKbG7Yv8+So7TdhdgGOYHmRLJI14Otbzqm5ocpbEKdEGTi5gSqTkIpfcF/fxp&#10;O1lQYh3TgtWgZUHvpaVXq5cvll2byylUUAtpCIJom3dtQSvn2jyKLK9kw+wFtFKjsgTTMIdbs4+E&#10;YR2iN3U0jeN51IERrQEurcXTm0FJVwG/LCV3H8rSSkfqgmJsLqwmrDu/Rqsly/eGtZXipzDYP0TR&#10;MKXx0jPUDXOMHIz6BapR3ICF0l1waCIoS8VlyAGzSeKfsrmrWCtDLlgc257LZP8fLH9//GiIEti7&#10;OSWaNdijzYEJA0RI4mTvgKAGy9S1NkfruxbtXb+GHl1Cyra9Bf7FEg2bium9vDYGukoygWEm3jN6&#10;4jrgWA+y696BwOvYwUEA6kvT+BpiVQiiY7vuzy3CQAjHw1kSp8krVHHUJdPkMsONv4Plo3trrHsj&#10;oSFeKKhBDgR4dry1bjAdTfxtFmoltqquw8bsd5vakCNDvmzDd0J/ZlZrb6zBuw2IwwlGiXd4nY83&#10;9P8hS6ZpvJ5mk+18cTlJt+lskl3Gi0mcZOtsHqdZerP97gNM0rxSQkh9q7QcuZikf9fr01QMLAps&#10;JF1Bs9l0NvToj0nG4ftdko1yOJq1agq6OBux3Hf2tRaYNssdU/UgR8/DDw3BGoz/UJXAA9/6gQSu&#10;3/WI4smxA3GPjDCA/cLe4nuCQgXmGyUdzmZB7dcDM5KS+q1GVvlBHgUzCrtRYJqja0EdJYO4ccPA&#10;H1qj9hUiD7zVcI3MK1XgxGMUJ77ivIXgT2+DH+in+2D1+IKtfgAAAP//AwBQSwMEFAAGAAgAAAAh&#10;APKUYTXfAAAACwEAAA8AAABkcnMvZG93bnJldi54bWxMj8FOwzAQRO9I/IO1SFxQayeVohLiVNDC&#10;DQ4tVc/b2CQR8TqKnSb9e5YTHEczmnlTbGbXiYsdQutJQ7JUICxV3rRUazh+vi3WIEJEMth5shqu&#10;NsCmvL0pMDd+or29HGItuIRCjhqaGPtcylA11mFY+t4Se19+cBhZDrU0A05c7jqZKpVJhy3xQoO9&#10;3Ta2+j6MTkO2G8ZpT9uH3fH1HT/6Oj29XE9a39/Nz08gop3jXxh+8RkdSmY6+5FMEB3rJFtxVMNi&#10;pfgUJx5TlYA4s5Ula5BlIf9/KH8AAAD//wMAUEsBAi0AFAAGAAgAAAAhALaDOJL+AAAA4QEAABMA&#10;AAAAAAAAAAAAAAAAAAAAAFtDb250ZW50X1R5cGVzXS54bWxQSwECLQAUAAYACAAAACEAOP0h/9YA&#10;AACUAQAACwAAAAAAAAAAAAAAAAAvAQAAX3JlbHMvLnJlbHNQSwECLQAUAAYACAAAACEAA6x4/H8C&#10;AAAJBQAADgAAAAAAAAAAAAAAAAAuAgAAZHJzL2Uyb0RvYy54bWxQSwECLQAUAAYACAAAACEA8pRh&#10;Nd8AAAALAQAADwAAAAAAAAAAAAAAAADZBAAAZHJzL2Rvd25yZXYueG1sUEsFBgAAAAAEAAQA8wAA&#10;AOUFAAAAAA==&#10;" stroked="f">
              <v:textbox inset="0,0,0,0">
                <w:txbxContent>
                  <w:p w:rsidR="00E40049" w:rsidRDefault="00E40049" w:rsidP="00E40049">
                    <w:pPr>
                      <w:pStyle w:val="Encabezado"/>
                      <w:jc w:val="center"/>
                    </w:pPr>
                    <w:r>
                      <w:t>GOBIERNO DEL ESTADO DE  YUCATÁN</w:t>
                    </w:r>
                  </w:p>
                  <w:p w:rsidR="00E40049" w:rsidRDefault="00E40049"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E40049" w:rsidRPr="005531EA" w:rsidRDefault="00E40049" w:rsidP="00E40049">
                    <w:pPr>
                      <w:jc w:val="center"/>
                      <w:rPr>
                        <w:rFonts w:ascii="Brush Script MT" w:hAnsi="Brush Script MT"/>
                        <w:sz w:val="26"/>
                        <w:szCs w:val="26"/>
                      </w:rPr>
                    </w:pPr>
                    <w:bookmarkStart w:id="2" w:name="_Hlk5111169"/>
                    <w:r w:rsidRPr="005531EA">
                      <w:rPr>
                        <w:rFonts w:ascii="Brush Script MT" w:hAnsi="Brush Script MT" w:cs="Arial"/>
                        <w:sz w:val="26"/>
                        <w:szCs w:val="26"/>
                      </w:rPr>
                      <w:t>“LXII Legislatura de la Paridad de Género”</w:t>
                    </w:r>
                    <w:bookmarkEnd w:id="2"/>
                  </w:p>
                  <w:p w:rsidR="00E40049" w:rsidRPr="0009671F" w:rsidRDefault="00E40049" w:rsidP="00E40049"/>
                </w:txbxContent>
              </v:textbox>
            </v:shape>
          </w:pict>
        </mc:Fallback>
      </mc:AlternateContent>
    </w:r>
    <w:r>
      <w:rPr>
        <w:noProof/>
      </w:rPr>
      <mc:AlternateContent>
        <mc:Choice Requires="wpg">
          <w:drawing>
            <wp:anchor distT="0" distB="0" distL="114300" distR="114300" simplePos="0" relativeHeight="251660288" behindDoc="0" locked="0" layoutInCell="1" allowOverlap="1" wp14:anchorId="18367CE3" wp14:editId="7D61D0C0">
              <wp:simplePos x="0" y="0"/>
              <wp:positionH relativeFrom="column">
                <wp:posOffset>-873125</wp:posOffset>
              </wp:positionH>
              <wp:positionV relativeFrom="paragraph">
                <wp:posOffset>-285750</wp:posOffset>
              </wp:positionV>
              <wp:extent cx="1511300" cy="1442720"/>
              <wp:effectExtent l="0" t="0" r="0" b="508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0" cy="1442720"/>
                        <a:chOff x="486" y="126"/>
                        <a:chExt cx="2380" cy="2272"/>
                      </a:xfrm>
                    </wpg:grpSpPr>
                    <wps:wsp>
                      <wps:cNvPr id="14" name="Cuadro de texto 2"/>
                      <wps:cNvSpPr txBox="1">
                        <a:spLocks noChangeArrowheads="1"/>
                      </wps:cNvSpPr>
                      <wps:spPr bwMode="auto">
                        <a:xfrm>
                          <a:off x="486" y="1802"/>
                          <a:ext cx="238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049" w:rsidRPr="00102E0C" w:rsidRDefault="00E40049"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E40049" w:rsidRPr="00102E0C" w:rsidRDefault="00E40049" w:rsidP="00E40049">
                            <w:pPr>
                              <w:jc w:val="center"/>
                              <w:rPr>
                                <w:rFonts w:ascii="Helvetica" w:hAnsi="Helvetica"/>
                                <w:b/>
                                <w:sz w:val="13"/>
                                <w:szCs w:val="13"/>
                              </w:rPr>
                            </w:pPr>
                            <w:r w:rsidRPr="00102E0C">
                              <w:rPr>
                                <w:rFonts w:ascii="Helvetica" w:hAnsi="Helvetica"/>
                                <w:b/>
                                <w:sz w:val="13"/>
                                <w:szCs w:val="13"/>
                              </w:rPr>
                              <w:t>LIBRE Y SOBERANO DE</w:t>
                            </w:r>
                          </w:p>
                          <w:p w:rsidR="00E40049" w:rsidRPr="00102E0C" w:rsidRDefault="008B353A" w:rsidP="00E40049">
                            <w:pPr>
                              <w:jc w:val="center"/>
                              <w:rPr>
                                <w:rFonts w:ascii="Helvetica" w:hAnsi="Helvetica"/>
                                <w:b/>
                                <w:sz w:val="13"/>
                                <w:szCs w:val="13"/>
                              </w:rPr>
                            </w:pPr>
                            <w:r>
                              <w:rPr>
                                <w:rFonts w:ascii="Helvetica" w:hAnsi="Helvetica"/>
                                <w:b/>
                                <w:sz w:val="13"/>
                                <w:szCs w:val="13"/>
                              </w:rPr>
                              <w:t>YUCATÁ</w:t>
                            </w:r>
                            <w:r w:rsidR="00E40049"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5"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367CE3" id="Grupo 13" o:spid="_x0000_s1027" style="position:absolute;margin-left:-68.75pt;margin-top:-22.5pt;width:119pt;height:113.6pt;z-index:251660288" coordorigin="486,126" coordsize="238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3sVhQQAABMMAAAOAAAAZHJzL2Uyb0RvYy54bWzsVk1v4zYQvRfofyB0&#10;Vywpsi0JcRaJbAcLbNug273lQlO0xK5EsiQVOy363zskJdv5wqbZHmvANqnhx8x7M2908WHfteie&#10;Ks0EXwTxWRQgyomoGK8XwZff1mEWIG0wr3ArOF0ED1QHHy5//OFiJwuaiEa0FVUIDuG62MlF0Bgj&#10;i8lEk4Z2WJ8JSTkYt0J12MBU1ZNK4R2c3rWTJIpmk51QlVSCUK3h6dIbg0t3/nZLifllu9XUoHYR&#10;gG/G/Sr3u7G/k8sLXNQKy4aRwQ38Di86zDhcejhqiQ1GvWLPjuoYUUKLrTkjopuI7ZYR6mKAaOLo&#10;STQ3SvTSxVIXu1oeYAJon+D07mPJz/e3CrEKuDsPEMcdcHSjeikQzAGcnawLWHOj5Gd5q3yEMPwk&#10;yFcN5slTu53XfjHa7H4SFZyHeyMcOPut6uwREDbaOw4eDhzQvUEEHsbTOD6PgCoCtjhNk3kysEQa&#10;oNLuS7NZgKw1mXn+SLMadifn2bA1gY3WOsGFv9a5Orhm44J800dI9fdB+rnBkjqmtIVrhDQdIS17&#10;XCmBKooMBCqQc836AIstsMjsr4WN3uGkPb6Ii7LBvKZXSoldQ3EFXsYuqJOtPhZtD/kW4Afgssg5&#10;gIsR9SNu09yBeoANF1Jpc0NFh+xgESioKeclvv+kjUd4XGLJ1aJl1Zq1rZuoelO2Ct1jqL+1+wyk&#10;PFrWcruYC7vNn+ifgHtwh7VZR109/ZXHSRpdJ3m4nmXzMF2n0zCfR1kYxfl1PovSPF2u/7YOxmnR&#10;sKqi/BPjdKztOH0b0YPK+Kp01Y12iyCfJlPP0KtBRu7zUpAdMyB1LesWQXZYhAvL64pXEDYuDGat&#10;H08eu+/yGDAY/x0qkNG6sMT7FDD7zd5Xsr3d2jaieoC0UAJog7IAmYZBI9SfAdqB5C0C/UePFQ1Q&#10;+5FDauVQblYj3SSd2sJD6tSyObVgTuCoRWAC5Iel8braS8XqBm7yyczFFdT/lrlUOXrltMPV4OWF&#10;ZKSA78ARjJ5x9O0+ALtMb2PxvaR70xkdVl97GYIUS2zYhrXMPLi2AiRbp/j9LSMWXzs5qevpWNdg&#10;trciEKSKagIAlMXdFw398K6lun04k5gb8Tu+GxbqO1jVVyLkmEDHxG3Y0T0jmIuwFbUI76G4hDqT&#10;vLYcjrd6H6ASGXHCexQGLWGDRfr46JlWPD5lYqeP4tq0TI71ascDghDLkybzAgm+gS0F6TvKje/I&#10;irYApuC6YVJDBhW029AKhONj5TPipapOsqsoypPrsJxGZZhG81V4lafzcB6t5mmUZnEZl2NV95oC&#10;DLhdSvYflLWTJtdiQPOelRguLCS2NrUivwLYrk61UdSQxj7egmQNz2H/weBgPiJrQX+TRM9yKLrT&#10;3maFz/XFPIOsc03RjsCN90v0QWhx8a+UN8pX2SpLwzSZrYCj5TK8WpdpOFvH8+nyfFmWy3jkyCuv&#10;Tavvp8ih/6rgvtZVThTUZ/dI7//NxKbOs0wfUxQSyw7h6yTavXm6ZBveku2r7encrTq+y1/+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CiSO+EAAAAMAQAADwAAAGRycy9kb3du&#10;cmV2LnhtbEyPQUvDQBCF74L/YRnBW7ub1GiJ2ZRS1FMR2gribZpMk9Dsbshuk/TfOz3p7c3M4833&#10;stVkWjFQ7xtnNURzBYJs4crGVhq+Du+zJQgf0JbYOksaruRhld/fZZiWbrQ7GvahEhxifYoa6hC6&#10;VEpf1GTQz11Hlm8n1xsMPPaVLHscOdy0MlbqWRpsLH+osaNNTcV5fzEaPkYc14vobdieT5vrzyH5&#10;/N5GpPXjw7R+BRFoCn9muOEzOuTMdHQXW3rRaphFi5eEvayeEm51syjFmyOLZRyDzDP5v0T+CwAA&#10;//8DAFBLAwQKAAAAAAAAACEAUhMm7wVhAAAFYQAAFAAAAGRycy9tZWRpYS9pbWFnZTEucG5niVBO&#10;Rw0KGgoAAAANSUhEUgAAAZAAAAGQCAYAAACAvzbMAAAAGXRFWHRTb2Z0d2FyZQBBZG9iZSBJbWFn&#10;ZVJlYWR5ccllPAAAYKdJREFUeNrsvYvV7EqSFRzgAPJgEgsQFnRiARoLyLEAjQUkFggsUGOBxgNd&#10;LNAdC9RYoMaCj3P+VflXVFREZupR33PvtWr17e9U6a3YGTteR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Az/&#10;BpcA+EHwt4/EX27/++evz//99fnj9gEAAAC+OdobMcRfn+HXZ/71WX99ltu/Jbhfn+7XZ/v1eWOf&#10;9fYb+TePSwsAAPC9yCIw457I4k18YmYb0fhu8+szin8LlcfV3LYz3wgqkdIIIgIAAPg4eGaY3xTP&#10;gm5/44bfHyAQYqTE/70tHJ/0asYb8Qzsb9ONZAAAAIAXwBnG2t0IYckY9BIp7PmuF/8+F8gj57EE&#10;9m8LSAQAAOA6zyLeVud8Bd9lCMbyLoIw5MMJAiF6jpNYxLYJL0PDXHlc6Tym22/ibR8AAAA/Go1i&#10;DH9LPVr8YiNbNlpIj0vs8RpqCGSq+I6UunyGFPj3nHF9Fnb+SbLb2PlGPEYAAPw0L2O8GcKuYDhr&#10;SGQwVvENPWdRnSGQWCAkpxyvhbbCO0pkxGUuHtSfC6QIAADwbdAJYugKJPNWSSIhY0jl788QSCgQ&#10;0iD+fSpcj9y2QuY6NcxLgwcCfCr8W1wC4EI4egwS//Ovz19v//33zO/+ML7T3MiiFd/1he3w46n5&#10;noa/FbYlie1fd14njv/M/lteg9///78bxwQAIBDgy8PTPfCbCORfbob6n26G778UtvHHzVD+WSCR&#10;v92Mqj9gqK8+Z44/T/zeZbabriUIBACBAN8Gvw17T/eCud8G/j8aRu43MXSUT2H9bYD/4dfnP1WQ&#10;yJ+kx0f+d8FLeCX+fuK3/Dj/q3Lcf9/hOQEACAT41MSRsqcGtnpuMkb0r7f/zcVB/vdt9f33DImM&#10;t//9/d2/VBjx5uR5crxy9f9nhiyv2n9LSAkGQCDAJyCQ3wb8n5S/5wjir7fVdc6ItowINBJpb8bV&#10;8kDk9/9ykVegbZt2/HtbILuSx/Ub//6CezczEgYAAPhQyL5RuUwkR+W2IBs9xgCsFN+UldQY+yjV&#10;gngqZ2HJLKte/Httxpe2v7fCcdfUwxxBx7YbQSQAAHwkNMPnKlbAFibFUFskYqUG1xj2GgJZCucl&#10;CyBzhr4X310qCIuT5VWGPhA6DgMXAhIWcAZ/o+fAbk6m+l+UD6b/ToWVstNvqecfSY+vtMYxSQI6&#10;Qox8239VtvvHjv38h8Jvf4OnPMtjGS66X/9N2Ta8EAAAPgxyVbsVvs9bc2iegVVB3tJzf6rZ8HJK&#10;7UWkBzIonlDJA5DnHTLnvBreTEvPkt1keCJnDX2k+4yUPZ2GAQAAXopthzEdSJdwkgHNGUtJIpux&#10;/dKxSOOfSKIVBnwpGFhODGPmmN+M7wXS5bNRIRB/4v40jLj3xG4AAABejoHqGxm6wsr3t9HOZXNJ&#10;EmmVlbaMNzTM84gK4Wlxh1ix6u8EmWnfnzLfGQwC0eI+ZwgkMjKsvU/pWkPiAgDgyUhfaRgc7Qum&#10;L2Tr+iOVez5xEgniOLTuvml/ju5z0a2PO0GeY8bT0TKqcg0S/UUEkrwPT8+zS3IJDYGRacArAwAA&#10;X91OF29Xxh5ygd+ebBkrUF3X2UQiI/v/aYZGf5AMjqJnhJYKLBfh0WgeV85zIeEpHT2XkV1P6Z3F&#10;AnlIEvZ4fQDg58HRvaV67dS+vZBGJxdMT6vr3L/VBHdbui5D6Qpi7uneEyylLIfMsVs1JpxgaqSm&#10;kmeYDP9U4dVwz0OT92aCrAUAPwZppb7eDFV3M7orndfWcyvmXDA9RyA9I6DhG8snMn7SGtfhzD0a&#10;hadZqm0JbGHxZniU8EIA4AdhJTsVNRYklL2QhmcteCuawUtySVq9f9c003j7+Nv5buz/R6rLaKMK&#10;L88pHo3mIQa2v5Hqh3MBAPCNvY+SVBUon/V0RDLJtQBJA5Imw+j9RHmkoefssLMxB1n178nOwEr7&#10;7ox7mPMkB4KkBQDfEslojO+8spYGKK2s+ZRCSCGvv+9O8TCkJJViY8nTm3Z6HyOV62UAAPjChuS9&#10;K46t3lVnZRmg3vuIBWLvFfLwtL+AkTdoxH0FgG+Ehp675Ub2kRlDPV2T+trcVrgyqD4SZlK8GoH0&#10;uJZMs17oOXgvv1OT/bUo9xiSFgB8E4wFb0D7xIu9II/b8HJPMzDy0FKbZVquJI8j3keugzAkLQD4&#10;BnBUbt2hfUZcui91j/lCQasrKc0ZWXZ6HxrhTLftrpSvbwEA4IPR0GMLjtyKrz1IIh0u85dCqsZf&#10;M96F1sYm0L5WNI3i0fBUcd7LayJIWgDwqYjDkqVSaw+XWaXuIRLk/39NpEVFQp8hD1LIoOR9ai3n&#10;vfKc8vYukLQA4BOsMGsJIBa2k4yMEy99EAbF4bL/f+joOcjMiTYlI8Tbp6PPE/sZMuSx1/sIO561&#10;gS1s8BwBwAd7Hhvdc+6bm5GaMiRytG+RY0TlcekPJSJIgkkZcJ7eX9IJxj4bZUEyVD4X1njegZFF&#10;JEihAPApkLTtxpAsrNqLo63bBxDIw3XgMmGkZ0nG3wxlpHsH3ByppBbz3QcQijeIsdTWZqF8MH4U&#10;BJRa0lj7BwDgnV74kiyVi41Myoo0FPYZ6ftLWEmyi+LTsBW39CT2Xo/2to+B8gWWv/+tf4fr7TLk&#10;FiueB0kg/e38FrHAaTMLnpmQ5QcA74ZYIS/kXnSZUpmyaMaMtJF0/e+KQHY8KRlSOYApXLTvrkAo&#10;aSLiK8nE03PwvCksYOSiJDdfvSM7cJ6eURQdAsA7YKZ9WVHBWC02YmXM26Z7euxXtdH3zZzxpGev&#10;JQmmMcjYK96FF5+9BtHd7teU8UzCCw0tJ9LcYkJ7lhwdKz6d6bzECgDAgRcu7DAMJYmiJzv47r7x&#10;9VwMA+YKRBOF4bfkqI3uGVl7SDhJagvtS9E+i9QNWJOcNFnUs98dGXilBeJBIgDwIgxUH+jMkYjm&#10;wUzMCPgf8CI7cS0dPQfKZ7pnupWCxjVZWAvtl7/ScW0GwfsXXZuGkZS2CBkU72UPqbWkS3YgEQB4&#10;ocywt8mdZeQaQ6LwP+Racq+Cz1PvxMrfIpdkRBu2vUh6k0qNSGScYKogF8sreQWRpOC3dfyN8Iz3&#10;puj2xqLmI7LRAOBHQJNLarNYZK6/N4yG+yHXkhuwnl1frxjp5JFZklJNr6dOIXG+X16tXTLG3jDs&#10;VxNJY+ynFc/MkUyqifJ1J4FQtQ4Al2M8QSJXzNf+LJgzBqavMD6RnmMaq0EQjhnUXMaUzxj89GmF&#10;UR4N77KGlN6LSOJBrzcHKcl1yrl95wQOAPg0XkhtKmRDHzNY6hVIGWK5hoDdTqPo6FF6iopHlmac&#10;5Kr+nTCEWurrqJCI3G5k20m/czuI5Mr0WN5dNxQWOH3FtuSxNsZzjgFVALADfLXqKjwJqU27wva/&#10;S3PE2VipT1TXBNIXvLimcB8c5YPnKT6Sk4G01utym0Gcb25V3pGeantVO/WGXV9JZil2VOMN92TH&#10;8rQ+bJheCQCFF9PKtEnFZDVplclgdAWjGb8YoWpGczYklZI0wqEZ2/H2G+6NrIygR3qsx3BkV3Rv&#10;7Fo7ule7W9P/vHFvZffkhXlbreFdaSmyV3mduQVMjcczKefXi2sx3f7m6Z5kAABARhrIfTbF8Jek&#10;lE4xxMsXuz4T6WnL3Nho8lVtN2KrCl1WgTuxMt4EsfvMfZTGm3s3E+mp2QOVZ7TEjEdiEdtwkazV&#10;kl1HU8JmXKNI6I8FALs8j5UeW4GXiER21g1Ubu3O9+G+2DWyAsurIJBGGPfaymhH5fkosnCvF0bf&#10;C0/SWgAEts+NyhMgO8q3WWkrpDptG1fN5WjYtXOF74XbdzWS3UNoIyGwDgAPq+igvPS59uxytddU&#10;GMGrJ8KlquUjNQAlQyMlNy3YLVfti7g24YBc58mWEmVQWno7QfH2tG2ECs9TeiuDsZBoFfnLKc9T&#10;YzxPV8ZGOnrMVpN9vpI8ONPxWibuNYJEgB+NWPESe9rfnj1JG+nzis6u2gr6CunBC6MfSS82i4IY&#10;Az2PU53FSj3SviI1i8R5jGkWf5dG1aobaYU3k2tGyK95pMc5456e6yi6zPPRK/dtvsgYB7I7C/Pt&#10;TzskRuvZk/caAH4UWtqXORXJzvT5CIy0L9ZQi07IGiMzcqmvlCSvwCQlrxxfUDyCRDo1BsgZ5zux&#10;lXbMGOHRMKzafjzds7Nadu9XehzQRIon9qZ4T9F49hbjfM56kqHCuzmz8JCkjLYnwI+D1dW09PJa&#10;erh7h2N2bAVPpMdqrpCxBmFYZnGO0oAk+aphBjdkro/0KvY0JnTKefNYAu+ULAlqykhZGyPJmR7j&#10;OE4hTFkkmEsEmBkJDeIZzKUgL7ffDrS/nXwgu3ZDq//Ys+iyiA8AfgxysY2h4iWSxuLVA3kGxSBJ&#10;6cZftK/NIBAiPa7QCwPf0GOAm8cJJnqME0SxvVoiCeJ3SZLSYieJYLRFw1rxPMyZ+z6L81kyv7cW&#10;G4HqmkBuBzxsLbCfq//Y+9yna7gShlIBPwSp2MqTnXFVkrTky/SqokBplPhqW3oK4wVyWlQ8h8i2&#10;nctWisIjGcTx8jjDylbHjSASmZpLzAvI3YON9KI6fkw+47UlGUwjk8Y4Vi2GIf9dxkmmgmx4FYGQ&#10;IS0diX9Y5MGzESOkLOAnwIkHvaf9xYDaS381tJeWv+y8iK+n89XCrbE6t2SLMSMreXGcaVCWE8S9&#10;Mg+mIT1gv1I+lrApq+mOeTuLON6pwnuUMl2v/Hs0PNGGeWHBIOa+Qlay0o+PIMWJtP2UPFdLtoXH&#10;AQCFFVZJ0hpfRCC542mFIYj0nBF1FVnFzDVxZGv4Xmx7UWQfT4+1MSFDSLm+YV7xKAI912kkj6qt&#10;XNl39Bxwb4SXo10DrW1JNKSfmfKz2a8aKJZrQFmSCkt1MgAAkN0vSSsclEbmSgkrRx6jYgySgTma&#10;099nVtKa0QvCaG7K7x09ztqWhMGPm6/keRt1Tbqz6l20GBFPXV3Eyt/ymGYm122KjBVJD6JrpMdl&#10;reSR1HQ70OIr3e33zcnne6H6+Eegz5V1CABfAjEjI3hDerhqRZYjj5QuOVI+SFvrgVgrfZ6WyWMW&#10;USGOoMhCEzNYmkGVhBUp38sqyXKO/W5QjONGz4HqXpBBbxjHqJCW5lVJuVNrZrhSPsbg2HHN4jOw&#10;c+XYk26+h0Si8b2B8gWYAABk4CnfvkKu0vwF+3SZfW7M8GjSjqd9Of3B2NfGtsdJTRr9VH8hCS2R&#10;T5chhCR/TcbvVrJTRDnBjhk5sVcIgfe4akivCbG80E0sMDS5j297oGvblgxkF0EeIZExQwgjyAMA&#10;Xi9ppeDiVTnwuZoAKwAqPYBwcj+ReWBR8ci4xBSEsY/C0JfawDh6DNByI5uMtMzyGQVZRkH6Gul4&#10;Y1W/kN0LKtB9HokmmznlOsphVlKyq6kz4k0rY+a+XZG2PRZIuOa4O+ZJ8eswEQgHALLuvNad9gxK&#10;hWhzZkVYOwa31F2W96/iLUtmZoQjPccy2oxXJVfsaQjVpsgqWmuMFLh27LyD4XFJjyK1T9FayUTS&#10;03n7gvGLNwPZkt79dxDeyJzxHoLh0b5VeFlXeAUzuzY1LV/IWDzkGoiiXxbw42GlMvoL92G9hK1i&#10;WHxBfhuNVWMpaCtX8txgaBXggRlKzz6pKn1m8k4KIvNYiOY9zIrBThLewP57pOcEhk0ce27mtzek&#10;SdlKnhOmJPJEFpHyreNHY9ExK0RRIpH+QhLJZWdp5NEUPMva7QDAj4NcpcWLt79ljPpC5RRKbuQt&#10;iSP3oveKl6J5LbzQL/WM2gyjsSjS10DPWUa9Qpop0NzTYyZckg15ZXlQjHvyQAZDamuMa52T+DQD&#10;v5KeZSaln0E5hoHsLsPSa2syJHOWRFYqD77Kkc0b81Ib4X2i6SLwJY19pMf21legoWOpsjWwejXJ&#10;2MfEVtCB9El5bYZkLKnM0WOQemLElox2krF6KtcvjIpBToZ/pOc5KdLDCoxM+PWI7DteeCHagCtt&#10;5ZyeiZX0moiB8jUTWjKDlhzwJrw0GZR3GaJo35FE+L4sGTHXkTrnEQdCEB74gpBGaqLz09YclQf3&#10;HEU0jLrfIRfUeEVaFfUgjIg8R400kifijOMfDYO70fMscqs5ZWq0yOWqlvTYUFC8p+SVpYWE9LZm&#10;sosVPeUD7VqF/sK8J/n31ThH6dnuIZEr5aw28wxNJ563dJ1nmCTgK6Hkci90z7uv1Wg7um5wk4Q3&#10;VrylNhc1TQhTDGJi55z22QpjlAr8LE9D9qqyusqm65q8Di8IqjU8oold58HwQkbFC0lEwa/dbJDN&#10;aJBeKDxDnhGTJz1ldyO9fX0ufpZrkR4oP4PmysB6ULavPZd7W6tEek27HwB4uZRVGjXLX4qZ7KFH&#10;7+GCW5KJrI9Ix1pbnWxl2AyCPF1GotGIKlK+T1IUclhLehv4gV17bug98xh4/ywv9pPOjzdQJEYo&#10;k0EoXcWKulOMcxTf96RnYznKtxBxGSI+SiJng9by2Z/pfFA80mMGHeIhwJfBHgnIIpWF9AFEV2Mh&#10;u09Re+LFK2XOpKaGnEC4sZ3ZqtpnrutC9jjcoBxLr3hJPF6Rst8WYUQ5ofL28WnefBSkKCvrZ8O7&#10;mxUj6klvILnRY02L5oklwp1Ij2PN7Jg1MthDIjNdn/nk6JrMw4n0ZAEA+BII7KUrBX9rJIdXYTQI&#10;pD1gGBwz+N2O81wZaeRSPEe6p7kGYQR7ZuCk4dS65/JzH9mKdWDGxwkj1DMScqSn6k7s+5OxX60i&#10;3TL+q7gnXJLrGflocYtw2xY3oLNxXy0S6cmu0pcy2BWZT3KRcGR+uyNUswPfACM95uB7uheFlWSu&#10;9+o+GgzSapXj4R5BOo/O2I51TpH0xoF7PLTADFjy2Dwz1Llg+aCsoGd2/LxVfRAG1wmjvyqGaqi4&#10;n1omVu56dAaJ8CwzKV1ZY19z0tNs/H7MnEsp6L4Xkc7PvEleFmpBgC+PRXmpeG1BCtzKbCP3TsfX&#10;ZlZ8Y4VB7yvIQ2vI11RuP0dGrSAGbnCt4+Addmd6TAvlJJq2yQ0az4KSBlfGK1ZhCJ1hqN8KxMMN&#10;thXnSDU4MnVYM+aOnodiBcOj4L/PzTTxFy5+upPeQ5JCIVkB3wKpaIq/VINBErm0xlfCknjkilCb&#10;QSGNxyyMp0wR9ZUy16JsS8u60v49KqQmK7ijMOT8PHjtjRdkmZo8akSQZK8k5fXMsFOGQBzlM/hk&#10;9+MU1B+Nc5wp3wq9I7vHmTyOyfi7NPDxAulJLmj8wfcNAD49uh0Pa8sMrsuQhKPXjaotufxavQA/&#10;riRZpZTchp5bmgexKk2fPa0oJmX/VoZWNAgusuP2dG9DsmUIhIThWhViGTOeG78GWppwmzG2XDZc&#10;jWuieYSRnuMfEz0HomukS37/pCw1Gt6LlNdyUyL3YKX3iwECwLvD0WNaao3cFOhxZKpFNB+h20Y6&#10;Vqw1FVa6eySqlex6F6tja2usjB3d03RlV+GxkkBmhUBmw8BKz6DUn8kikJSZJuMUXcaAL3Qfpzsz&#10;EtCKFRdxn0okoslSPnNejSKPNSeeR0whBL4lhsqVs/W7/pOdT0f78+6lgWkKpJTINkk7vMBOW2n6&#10;2zYWsmMZXLbo6V71H4ThG4Us9qYcHwn5JY2p7eg5y2gz7j9vA79lPInBIBBJxpr8ZZFXVBY4nEAc&#10;lSv2JYkE4+9a1XtjEMzRavCFkEUFfEMkAyL78fjK1dZE5zNVXnVOmsFPMlGgx5qMSM+pqHx7lnEl&#10;sjOBmozx1VqXS8IJimfEB1NJj8kikJiRZTTpqle8zZ6eh2JtBamnZi55ILtYMHkjWm2PzxCO5uF1&#10;xr91yjWW6b3DQY9WPkMLPSZMAMCXR6DnHkZHXgyZa+8++LziDrlpNlbwmjSS0ik5wbaKYS0NhJrJ&#10;1sSdMPCyE+6bQiAj6bUYXE7TWqqQ8Gh4W5Ze7M+TXmezGdcuUL6Fi6fHrLYaiZCTe27i35jxQhdD&#10;OrRG6WqyYnvwXdFSvieYIeCrIjWpO4NkQFN21mdoPV3q46VJJjUZObxzLzdKGonMO4lD8xK84kXx&#10;Y05Fi1qRX03qMCetXpHzpPejDcJ6qyRfSQJeMeSh4LH1Bek1KLKR3IcT+0jPq3Yu3pA4z3rdXnjA&#10;APDl4Om5FcfRl6Knz1ctmxupq8Ug3kivQo7CaForW6sILRkKt/M6jvTcyn1WjJuU7IYKAkmr/nRM&#10;KzPQUUg8aa7IqhjzIeMhaOckC+pk+5DU9Vfz3rSFyUj1Kbw8EN6RHtvoyZ6YOZBdxPlez3N6ltJ9&#10;SskV2thgAHgprGygkY5JUCt93pbTnp5rNqIgzdlYZcpWHG8FEjmql3tFJtmEwZYGzCtGsisQSGTn&#10;tYnvRkW2IoM4neItWEZVM9Z8oJZGAFx245XYM+Ury7nEpB3jQnoX4ME4V3686wVSVpL9gvJcpus/&#10;MmKoLUQFgHddzdTEBvasar56uwVvrHql4dwoP9tdGnq3w6jwaz9ROeCtHYcm8Sz0OHuEjO3KavVI&#10;eqFeNCSkjnl+yVA3BqlafbZKBrGmPUnOM9S6EMvj3wzpzFd4XEcXbyt73tJ94CRjZayBPIB3R6Tn&#10;4GuupiFUyFvfoWp2oLriwJXyAd51p9ThK8icKo6tJB8GxZvxYj895YsbR4NUVsU4rsq10jKftCad&#10;o3i2euN3TcZLsjrxpnPTYlfOOL9W2f/RrCxH+jRCZ9zHmnRnAHg38HYkKd10rVjdWoWG3yktsbZn&#10;1pJ5oYPhFeTId6Ny0d5UQR5BfJ//fqXnpAFJID5DIGPGmHWGIZefhslXMiNqNmSlgR5bmWs9rrSY&#10;BycYy2PqjYXAZPzdGXLeXkwGAYxkdy2+avAVABxGl1m9BKrTXSd6DOJ+hsyr9/ZEPOn1Jo3iLfhK&#10;EhnosavuwOQivhKPdE8/lnNI+FRCudp+O0Agjh6r4HNFhUT5FOpRkAw/34306m9pzDUSS0ThlOPj&#10;cTkrlqMRl0bq0TjHI6m43vhdS4/Do0AewKfCTGXt1O+Qt1b6njqsz6z4c1JHVIxVTbV+oHuRojWH&#10;fBRyYVp1S0OoxTKiMEAagUwKgZRWwisj09K8dq+QayJCbxh5R3o/q1zWm0VcWiB8MYjHG/fXGeTi&#10;L35Ht4MyJQC8FMuOh95RuZp6T6D4KyIZpV6s+B3ZM8+lFxML+9BauUdmiFfF8xkUIuAS1SSMjlVf&#10;Ij0Vb0hyW0Zei8bfrOaUmifgKV9XEhQvwSKRXEsTbR+Dsv3kVU+GRxPomoC6hgjyAD776nqkfb2s&#10;Aum6//wDrx9fsWqxo1bxAHIEpW2Dd6adFflJZi81pI+s1WSqzpCzNALJZX8FwzvZmPzlFXmztkZn&#10;ZZ5VID3lVzPk1nwWL6Q++W+alKV5J+m81xcY+ADyAL6SIbT6MeXIZ/7BD7Y2Y0ILso+VEpZVNBeZ&#10;MV6YcVwVGWrJeBUyVXei52JBS+qKxmp4U+57V5D7+HdSTKckkwblWJcdJLJkjmVSrnlrSFNWgaHl&#10;texBR3ryBcgD+NaI9DHzPj7ac9NmSGhxkLlCKoyk15xw+Weh50r4TRgbOUlRdt3NkUQQ/y09EM04&#10;t+wcea2QNevEK9LVYhhhKQlFRerSUoO1UbUaISwZz28gvXJeI6PB8ELizmeKjzK+ijwaQpsU4JOj&#10;p5+Vh66txAeDQAYqp/EGYaS4XDUapME7ui7Cwxjocbqi1SySE8gijlWutiNbra/iflvtQ6z6EM3j&#10;mA1ilpMfZe8qT3UNLK0RxbzFfI2UZUl5LelNI5sLnq0znocnNGkELkRy893F2/wJIze1FS/P7NFk&#10;mJnylcId6UV0m/i32fBQesVALwYBRUUGGg0icsp+5Mo2GWWZ6jwZclyqtUgpwtZKPm27Zyvo5OEE&#10;0rskaPLUohBCrsX7YEhZWqLIYBDgFV7IlbJVug8AcAm4YdjoroO3n+C43Ce+ZpasENnq2NL9cxlq&#10;G+k9rzpF5pHexyoM4igMUBRGtFPktJns/lq57DovCKPU8TgIb2UjPatPa5kj42yDQuCavGZ5J1Y8&#10;RJOnouIVzGSn717hhYwXkEcrrhMaLAKXgBupJFtE40FN8y78iwlmT5rrexPHmCEGz1aNJQM6GtuX&#10;RrZV5JDF8ESiYnw7ygfQJYF0ipFcjWOXz4ls01JTrzAo11CLS3SkD3+yJKpAeuyjIz1us2UkNC09&#10;ea0gi8XwQvoDz92R3lae9G7J6JMFXAJr6qAmq2gP4UrXjq3VZAbe8dR/kFeSIw45ibDNkMckVqwa&#10;rPTPVSEC2SdKmz4YSQ+uvymr+U6R0aTXxLOJNsrPxghkp7kOjDB6eowJrZnj7BWC3gwJzOroGxWv&#10;Qgvy94aUpRGRlAtzmWBHEkzGSq8hyZCpeHMkPY6ywvwBZzFWuNQ1VedXrGZiRhLqKqSfVyFmVtKr&#10;IN42893aQUNWuqjWvC9mZCPZz6xVJDBS/qbdh1msvj09Zirxep+enkfPpkA79zw0T8spXphGdKNB&#10;IoH0BohLwfN6I3tSpCM9K8sr2wjKvbLmy++VojrSm2+mbLWJ7W9gZNPAAwFehZXsjrAN5Rv0Xdn9&#10;s88QUyA9Gyb1h3rVHGlHdpxDjmAlyk/Mq22qJwPRqQOuJqNowdnc/Qik92gqFe2lmeVReKIb2enI&#10;luTlmMerpclqXsRqeEVW80RNRpIkotV1LIaxnY39z6Q3T2wMOS3S+er0N/Y89Oz6J+m5VZ4na6Y8&#10;AJzGW2ZVsxTIwrHVT3oRr5haaBXAyb8vL3THc57ErJBBoHyn4lqCW8gOci4FI98b18lTfjpfXzj2&#10;hp1vNCQ5mTFlxRN62hdoT8fZMRKrIZFIepB7KchQPenJD1q7+ESa0Xg3tKp5qwamFrJdfV9YmIwn&#10;PGEAqDJY0sC5zIu9GQ99R+eaxmkvl9ZyYlTkrNq26LUImXPvd0p8e8hD6uw8lXQyJBNuHOMOb3Gp&#10;IKeFHpsDzso+Biq3OufXIFC+Kj+3iFiNZ6Kn55Yi1iCqRiHpSSHMPkOkG+Wzr5K3OVBdUP/Is1kj&#10;f8WTzyMAVD9kKdh2xhie7To6KgQyK6s4q4X1xqSlq8ljNeSBq8jDGSv2UZGcPN2roiXxlxpbWgH8&#10;ZDQnuuvnXLbSCKNX5BrtPqZV+kR63EIztlbfsMXYR1C81agQYy8MvjZ+dzCIcDQMszfkQUksq+FR&#10;7/EGHNXVcITM9QSAy72QmnGobcWDfYZAtJnhM9nzKHJtwI+46ZZstRgGd7mIPGqlkZHsbripoWAi&#10;Na0t+ZDxHpNhTZ4M37+8B1LWiYJAEqnwViY5WXJSjF7y9rzyfTk3xOr8m8sC4/faK1JW8ry0OeeN&#10;QfYaWWlkczaldzz4HAfju6hKB06hofyQpLnCGE8XyUgr2bO/N4Vkhsyqa48Rb3aQR1sgj73k5Qyp&#10;ZVMkFHl93AEZz5M+U0Re75H00car8AgHem6vzmXNUfGkBmNl7OieIMHnovdUF/vQvNbOMKZOGO9Z&#10;ea5a0htFbgrheEPuXcW59/S6gLb1HA8nPRoAqDJkPdOPY4UB5i/6FZWtkfIVvz5jzNKKdTtAItMO&#10;8thOkq1Erxijnsq1BFEYYi6xTPRY0zEzIzKT3QxR8zZmYQQXyrdXT0ZWzhzJ1atEdn1bZTHRG7JV&#10;o2xXk6T6ihX5QPoYgkD1GYhaF99eWQickbFy76J2b8bMQmIhVKUD74RUDd3R81CiK3PKPTMibYUE&#10;UDtIyEJXKUGFAnkcvQZabcakeBZzwSNxirEiem6NYhHQkiEQaVw34/w9PaY5y3s33a6jloLcZuQ6&#10;jYQ4iawF+c8pBLQxwymfmVmRjWoIxBkLEb7QIYMMz6Im4yq1M+FtcFATArybhxJJzwR65QpmpPyM&#10;aq3ozlN9jcpacT6lVegZA7Apx7mQ3c8q/c0pxCNbnLRkz/7oFMKYFQlrNrwf7Zrx1X+k54C51Vaj&#10;JT3WEaguhsAJYFXu66Bcn1KiQY2B1p6XaBjydH20RctZGSsaHmFD9wLElclogR47J6AqHXh3eEYo&#10;2zvsyykvi1YQNiqShFVtrxHDtIM8rLTmPdAMUSnDSHahjQrJROVaeXoef8vP2+qrVfIEV8OYeSpn&#10;hs0ZKXEkvVfWRvZ8j6UgSdV0VogZQ71VeJ6zQSJtZuFydBFmPZ8pRT9lWHYFdQEAfgR4lk9a+Wst&#10;zBsqZ7uslK8Yz5HHctGLV8oo8/Ss4UtD3Skk44VBnhXjnst6i2J/muS0MhLv6Dl+MZI9jZBLhanW&#10;xRrONCuelVas6Ji3bBFcel5KLWdShpIzFjR8UdOyZ7IlOx7Ba4kWOj+x0IrJpQ4THuYCeJURdt/s&#10;fKSBJcWASiOQW3m2dG2w/AyBRMrXQnhFxpAZSQPZ42o1AukK3oqUN61xro7Ko29LkwKDIvV5qi+c&#10;3IxnhncejmKVPiseBk95thYivAfZsuMYc9lSlqQsY30R3gTwHpBT6caKh++zk85M+WaD0ohoUkbD&#10;ztUK1l8dcNQIbMuQw6ycrye9E6/c9kj53lmzYbS94gVYZDwpXoi83mml3irn25Me1NZqNWokMium&#10;UXtfNuNvzliIrOKd2UsiofL4ksfTV7yXLXuOovAWAWA3BmXlEgsPoqN7SmeSJj5TTx2tsV9neCaa&#10;fDUansurO5jOlG9wWEsgWjZXrURl/ftMdlGnhCQ96YVoBjARRkd6/yt5XRblGFrKZ+bx+MIoPB8u&#10;VQbxPJdiU6PxXXm+pTqrq5MyOKmPBYJN8REHkwgcMVrh4IO50efr7LkoBNIbBOIyRsaSRvoXHbfm&#10;JUWx334ngcwHCUSmZgeyM7aS8Z7pueXJangh6fo65fi11FYnJKPRuJ9JNkvxkvTh9TAt6UkVvSHN&#10;aaOHrbjKnCGAlnlLpc7HVwTV2537eTNIFQBMrGIV6XauQmQ/oc8AbQUYDYPTZeSr+Z08D1IM2xuT&#10;dqyaiFU5t6sIJGa8DG31nzsG3spDNilc6bl1iSb3SEO8ZTzKmoWPtm1vbFMj9sn47lDhnaR07JQ0&#10;UPKajrQYCZWS3itGMgA/CHJF7elxWt5UoZUGOq4vXw3LCMwVxoF7Ue1FL/IZ72kQktCiHJdcOccL&#10;CESru+AxoVJ79oWeW6u0wmD3ZHenXQwSSc9jbQdmzzyQNkPUiyG/WUWsHeldA7QFyWwsbAZlIeYZ&#10;2aZPOCAPd5UksQgv7WyLeeCHoc08KI5s/V8bPvVZqlgHw+BbmUPReOEH0tt4vxpB8TAmYahyxZJD&#10;BYEMBQLRBiQl72dRyKhRVrw9PXfsnUgf2KSNgB2pPvDcM8Lgi6ExI6+uhrEcDalSPj/O+L3WnsTa&#10;p3vB82P1wEryoi88x3waI5orAlUrldwDxSeddQVP5jO4vZsiTXSZldVsuO45CeWVaJRVsFyta14K&#10;NxRaFlauOeVokGhJWpGpuVp79s2Qqpz4/4Ge01G9QfJW7yx5r1zmvlsLh85YaIzKeS+GR6F17tVk&#10;L28sfM48a5Ge+28dWfiMB6RB4IchKu5scpvly1taLX2GRmza6l2+/LNBkNIgaTNAtnc6x4Hs3lCT&#10;OB/ppWi9pxrjPK06kNXwwizjPbPfSS8iihW9XN3PZCcEROERD4z8ZMqqdY+j4YW4jGSzKtKdVivT&#10;G9seDQ+pzxDIVCHJ7ZFAx5Mec0OYGwJUrjJqC5tSl1tneDIf/bDNyiquobyuO5OuTcu/je/oZTkq&#10;p+HmBhlphkre644ZQTJkF0d1kwznjDfj6TGGswkjn/5dGyG751pbUxylN9kbRpsfUzCOYc14WPz5&#10;l9d/Urwk6WkEuib+cGUsEnEQoNrgHvmk4Nv2CdxdT+V+TGvBC7NiBp2yUn41ZCrySvmgN5e+ApUH&#10;Go2KsdCC5gPZ1fcj3YtP+TWWMRhr1rr0HjfDiPbsv1t6rFtoDLLj7UB41hbvruzJTpmd6Tn2FSmf&#10;rTYaRMGv52rIXg0dr0R/hZQcQCBAzcN21eeju3iOhvexUb5+IxrnIQ3ZTMdSRq+QF7XVv6bJB9JH&#10;qE5kt2txhifaCnIebp+gPD8yM0rzkNaMZCQJj9ciyPiPPDfepjw3Z7wVnpCVqp2Ih3sX0TDyyQuR&#10;rfSJ9BYsOZlVLhqO1lSdHeWcFIWNXhfoB74BUhaMY0aCz/fY23Zh/uBzKRWGWS+DZlid4gFEep+W&#10;9bnjyg3UGgvepaP6uoBNbGcQUtFGz7UbgzCMMiYRSM+eaig/cz5SfgwtP3ftHAdBIiuV53YMgnTm&#10;jFQWxb3ojeu/GIsan9n2kRjGRMeaMaZnbvpEi0LgE6OtXKk4ZkBHsocIxQ88l2AQ2VzxMjTGuQzi&#10;Je/emSx9hYGfM16DlqYaKwlEK35z4pg2ek553euFRHH9tYFfmoFPJLIoXmFfeDZTEWNb8PY6tn8n&#10;fr8p1z2IffWVHpds0Hi2Aj3QY9Zbk3nuPd0nPNbMwgGAS1f9nhna/gOPZaBy0DNn9BdjFSwN3fbO&#10;L1epU6tXiCWSXr9jtQ5/I7uNvayC19ri82sWC15IZ5xHV3h+okEiiQwmZRW+t4OANqXQSgqxZpm3&#10;ZMdkrMXNliHLo3GQVXmeU7yyVlnAZELg3TDSxwbbrNTPWg+pNwzuLAyEHBP76nOuafM9VRoEz4jf&#10;Ss+V8pFTZLBJHMsqSFXOIJcrda1hJF+Bj5UGPv2+MRY3y47vHyGRucLYjxki54WUHNsFnm5L59qY&#10;gDyAd/cA3CchkMnwLOaCTGc1lZPxk0FZfUblM9FzlpqsuSm13w5sG5F9t2deUVNhLPhsjsjOOdDz&#10;/IvA9ieNoGxxsinyYSQ7I2sUXk1v3INQ4WnK+IurJJHS8K9aEtHa/HfKd7R707Jz7gvEdBQt7Y9j&#10;bh+sJADAhxPImjEGewxHMjYD6V1kz6ZAS2mjtoZG6xhb6n0UxOqWeyM96ZlVfLZ5Lhgf6LkWQmaA&#10;ycBwxwgwkWFLdRlInvIt9p0w4OMBQ1lLIvJctXY3gfI1NCW57uzCLFQ8qwsdr1gHgG8hoWlyjaP6&#10;ueXOWC2OzGPQfpNW8clTqGn/cWYKXW+selvFsE6kVzvLjrjcqGltyuXwqVHsYyC7+nwV25TexcIM&#10;5Ur1hXSO7hlh2j1rBOmsVDdNMnlZI9WNmW0r5B+N8GLl/b1SJvXKBwA+FJ7uqYxnIPXxPW1DAtld&#10;cyPVD+mJZLfTPlpl79jLmlbeuRbepRG5TWbVm/bViHNKabSBnuMBq5CUPOm1IlZnXS2lWK7MrQaX&#10;lCGeWh2+uf1OkwmbivsrvQtOzJNh9B3dkwJqvAZN7tqoLq08wsQA34UkpJvb0zXdai2teE8e+poh&#10;ibhjtW+5+ytd36rFksKmzHVqM4QZFeNptRVJRtIr93BW/ia9EDljXcZKeiErWX2eJoOItgPPkNb+&#10;PUl3Ka1VCzDzZ3ciu1XJphh5pzy/Q4WnYpGkA4EA3wmt8rJZUo0/YUgtWefMcbbCS9kqVvulFuID&#10;Xa8Vx0qJo2fkqE2+85SfnLfQ83CkRhhxrVX5oJBAX/BK2gzBE5PQvPCAlhPPk3bvJNn5Atl04rdB&#10;kQwbhby1BpfJU7F6ZFkxjqsKdJOsOtBzkoc3rh+XtxzMH3AWtWmiZwjEXeCBaC+oJBEtM0WTykok&#10;stG9I+xVL1qokDgi2Smz6ftRGECt9mJTpCxZHa3JMtILWak8yErz7Pj58j5jq7iHR+ogtHunSWi5&#10;qYcb6eN4+THJGS2dQqCenuMnNem/VxFIIH2OT0d1yQZ8NgwAHMKeILA/+bBrOvZeaBk0vuJlkZ5F&#10;7qWqSYecC59ReTHHgnGJlG+QWDMjXavP6Oi57bnU7TUpKipErAX4G8WrjKQXGAY63w9KylSL+P/O&#10;kE61pIFWXK9FMc694rXJ7sLRkKjWgox6hkAclbPOampGNkJbd+BiaUn7nJV2nOLxHHlwcwVcxKSK&#10;GsLq6FxmVekTBGltGePSU3nwVRQe3abcR5kZtSmEEZQVbKt4IbJZpYyfDMq+JBl69p1ekbuuWH1b&#10;8qDWYj0Isu0o3+pea7k/ib/xOMtSeG9mumY2yFgw/jlPOyU1jPR+7XuAb4ZuhyGMF+2zNL+jFkOF&#10;O96QnWmjGaS9hVm1H5chP2uWdzQMYPpNR3bs483wSjrKB9TlqFutfYmjuirnXvxtYPsYL/JqcyOZ&#10;Lc9Ozp2fSc86k0QgjfGmfCco+6uZUXMUpc68U8Wihh8vpCwga7hnqh8lelZqqvEgkrzBR4IudG9n&#10;XvJOAtUVkY1Un03m6F4nwCWpM60jYuaYvWIUkhHs6B4g1WoWJrGPpUAiUu6KivHs6HlwlywszE0y&#10;bDMLBU3GCiefaeu+dJnvecWAawZ2KEiF0kiPxj3uXkAgvmD0ux0LwYaur0kBvhl5LIoBqiGQ9N30&#10;/VIdQy2kPDLTsRbyrSFByRTK9SKjlXuh0ydmXlpfkN60ezIo10cLjmtJBrNYCHjKp/Cu9JypJFfw&#10;ljTC5aGOnme4rPQ8YvesZ2sZyqniulp1LVHZdiQ98SAqCy1fMNqvJhCLWJfMO4TxtkBxxZ/TyXNt&#10;OKaC0duLQPUtQGoJctyx8p9OknHHDIpFRotxHH3hWjZkp1Bvym+7jOT0xjw6K44RSa9z6JikJWUr&#10;Po8lPR9eeFBSKuKz3rlXc4X2bkk1jfAs3zLeitZvzYm/aVXkWvxkD4GciYFoC6Vc3KPNXD/MBgFM&#10;XNnX6eyq0RurwYXqCrH2EqVT5KGjCQFWRgs/p5XyQ4UmKseAtP140pMeZIsTzVsZ6THoLkmHqNxi&#10;o6Z+Q6sVWRUPKdK1I4SdcV9CJdFE8W+zMNKa92bdk4bKxYK1Ywj2SMFpQWMtCvvCwguzQYB3I5Aj&#10;HghfGW2k6/U1xnXvanQw/q07cPybIZVIedBq7eGoXGiWBoHxIUAp06o3ZCqnENamGDE+U31WrsVK&#10;ep2Klfjg6Xmin6ypGBQC4f21rlr59hUyluX5anEm7d3RiMG6NjkCuWImSMnbyC3EWnrOhkOjRcBE&#10;vJA8rB4/e0lspeeCN77yHk68VFaqbNz54vJust6Q2LTaDj5npClcg4Eec/GjQdaBGYNR8d6mwmp5&#10;E7KUJulpv9H6emlGW8u+kscxkN4Wnhs2d+I5nwsyVpORSjuD2McCgdBOAvFU17dtz/M+Zd7VqJCo&#10;VbvkYCqBPavns3UNe/VazZNJ2U6BueH9yYd5MIyB3ykdyIK90tzyZCRbxXuyale2jPdiNUFsqVwE&#10;GUifrNcY3kJTkHk0opBSmzYD3YlrntrkdAqB8BkkR9BWPK9WsoYziCCKvy0K8WoJGhaBRLq2nTv3&#10;bnt6jM3BqwAuQ3+B53FGJ821vB7pePtzDd4wBi3VZ7+0lK9/mMlOI3YV5KEV970ZGvYqDLMvXDer&#10;6jrXydhXyCJ8cJWWmaT13pJy2aiQb8J2wb3vC/KN9h4syv6j8n3ZwVfrDBALBGLNtgGAT4+jhXIj&#10;XZ+6m3T9kfbpt0c8ns74u99JQtJ4WNJgzHhD8pgsEtIM6bZj+3yu+EL6YCbZ66pjXsSYeQYi2fGX&#10;SM+V3pGeA9YagUQqt2zfK2XNykrdauo5FWQ9SZjrAQLBaFngyyDQY6pp2OlxRLqncfoXuMS1lfBH&#10;VqPWCyxTWq1VrFfkJVnJ7al+/kRtVs6bsqpvhaFKabbpmDrK5/27CgkzMgOqGe6UsuvF8QXleKVs&#10;1SnE6Q1PUEsS8CckW02qXA0C6RVy8JRvXim9vKjsIxrPe4CJAj4zpKSxp/NupOfq26MBdAt7mhn6&#10;E+durdi1PkItPXbkfVPkF24AtAysFOjuldV/b3hmVlqwFmCfhRdAZNfCpHPqCiTSCaLhJCKJs1e8&#10;BLktft5OuReWBzKQ3nhzb+afo3ulvcSQuU5Wx11t5vubcv9ixiuR9+eVMYqekJoLnMRVgfNXjeDc&#10;k168N1/eKuRzygo3GMZctkbfDG/D03NaJDewgXlzNUTqmJFdSZ/J0Qsia9n5pUywwK7zRvpkP+5d&#10;ycLERA5ay/hcE0Y5gKpVpKGe7JTZlL0lyXe6yOh2ZM+lkR2KvfIM5sg+RyArnW8PVHMNePv89Aw5&#10;mEPgyMN2NYG0H3h8e14CGbjNrfjfhBykVU/nPLVSy+xYWCmW2n93bAXOu9omYljoOdbj6Z4azYv2&#10;OMGkNGQ5QEkWJjakz0vh35GGtic9e2kW92Ax7stKev+p5YJnsMkQyJAhSy1oLiW82sD6EVm2o3Ls&#10;RCsIfUU/O+AHIFxMHtPFx7c3M6xTiMCSKWLBKFv75t7LKghkNo6plJwwG/dG81gGQQAbO46GHgvw&#10;GmXlLgl0M1bIgR5HGOfSiz3pBZqyHcdKeopzFMdDZFeiy8aXXjHqZzMCNe+XDBlLu4/y3NcKAvF0&#10;Pv4xVMhfG9lp1Oh1BbxUJip15L1as3U7jyFmjE0oyBTe2P/ACGBQyGfKSDeTYXBST6pVMZJthnAW&#10;QRLavzvFs5oNQ8jjGXI2uTTgkyLrSRlOnqNciQ9kxz2iIb/xa568i4HyMzyuaKkTyU7pXgsEEipI&#10;pkQgR4x5qZ2MdlwN2XEkEApQ5a6flbJKLdDPYE8gPWaMwFaQKfbEUOTLb7VMT9fF6o+ViMxVeFwa&#10;eSQiStXgm7ISjcLgdcxYSBJYhDxkaf1aT62gnOcoyNSTHvfIpTz3isfUKsZwMKTCo3GRXE1QLJCD&#10;u4BAjkB6vm1BEp4VT9Df7n/qUzbARAI18AeJ5NXjLhuqnwjYFX7nCy9UbSbPrBhkWT2/sWtjEUOo&#10;IErebkLrq5QksoEee1OtmX2+GWTD55rI7rJB8VY78duB7CaN0uvwlG8VIlfio+F1bPRci7Io3tCR&#10;Z9SajOgy96rWS8kRyHrw/dXuc8jIVwM9T7mMigcJTwTYtfKqzc7q6X3aIdQeU8NepoXKMRJPxxpB&#10;DgXD2rLte0N24S/xZBijIK6vVwy0VlntKN8ZWBpFWQDJr8VE9jwR2XdLu56yBmJinpm1EtYMqXY+&#10;gfT5504hnCMtULqMd2ottkoLghoCOdKBtzeu52p4VInQ54yUONFrYpvAN0eoJJBgGPuVvcxX5Zo7&#10;ysdr0mpqLcgHufnT8gW0VnqO9Ip5nrXUKtsc6Fw8qTFkokh12V+jQSBy1b6Ic+NTEBdjpWuRYZ+R&#10;EUsEMjBjbaUZp9oLefyW53eVJNMVCCS8M4FIKVWmQQdjofGWIZCR0I0XuMAd3pM9NNJrU3sDPccZ&#10;th1ek5Qzco0kV2agZcFkMpYrPVbyJ6LQPJONHms3cuTh6HGKYcsM16YcZ1Ako0S8PfMWvfDIIiM8&#10;TopyEWDNZeEdh1fFsI70HCvRCITITsuWNSQaiWgzya0CyavqRdYMgTSFd2a6mEBkY8+J7GLGN8NL&#10;i/SYxRfpNfVdwDeHo+NpuyO9triQH2NNiqylVfuDsp08r1QBrhGGTPNNlfpW4sJ0+/epcM1jwXMK&#10;jDDS3PQUZ5BaO7+PgfSmjdKzWDJehhO/XZXt1hBIzHhIvUFkmlEMpGe2XVEvMmQIxJK5ZsWgD4oE&#10;dYZAWmUhMSueuPY8z+I5A4EAVav6KFaHA9UHz3uxWp3ptem9NUY/yTVNhmi8IKS9ZDSSnr5am02j&#10;jXytrX2RGVjcuDrFG8lJRbNx32UbcqvqngdcvfLsyKC+lN1mcT2CMMKJ8BdhdBfDe9NW1o3hEZ6R&#10;WH2BQELmWveKF30VgZByTDK21RUIpBf3CIF0oKidvilyzEblBoZvhi79qocuRx4j6RXpWnaOlkEW&#10;KomEG5/kEczMw/B0rD1ET/kYT6+s8NOgpaT7W5MR24x32bDjteIhcpUsDePG7nuunUeNFNoKb0wj&#10;Ea0TwEp6/GPMLIziweewKRCIy5yrp2s7TFsEorWib437wYneC2kSAKp03EjP9RNDYfVuGdhX5JA7&#10;w0BKWcpXkshqeEiOeWYTI4jkqb0yqNjR48haLd7BV4vRkMWSl9LRY7dki6A2RiQ8HsLbjPB6DGm8&#10;W+O5SnKaRfrRMIib8Hw0EtEmMFq1IslDCXTdSIKSx7nR/lqRI4RmDTcbKzwSnuDAv7PS+YJM4Jtj&#10;MwyJ1LhjhkBycld/8fFq3sGirPYXg8A0EtFmY38Wl93RczotX2k3xjkNpMdJWuFVbEKC6hmJ8eu7&#10;0nO1vfTWOBlrLcwt76pTznkwPB+LRLR2JoHsNF/Ni10OeI1zgUDmjLf1HgQSxb5mg/j41EU5atjD&#10;TAIWZN+ekexg+WoQQ7z4Zdgj71gexJyRA1rKtwNPVd3uk90rJwh+UoxHrngxBU9l7Yajx+Cp9mwk&#10;L8zTY32A9Cy0IHHMGFRep9Cw4w6C6GKBRBbjnBOJrMo1qpU1rySQWFgMHX1nZPeBpUAg1ngGLWkC&#10;BAJk0dJzfYM2hjUaOq1FIPPJlfzAfm9JIG3Fix3FsWotyDXD+1nbODRMkoqkJywkqSatzgM9JhVY&#10;7cXnjMfXMg+Nyx5azctGdkbVRM/t7mX9giSJpcITSd/ZSA+iL6QXao5UV+OkIZ4gkPlCAukNWS8K&#10;uWwwCMSzc8mpDQBQtYopNepbM17MVfJPMkRWtXbOwFstJma6p3CWWrfMB17iSPfah455DOOLXsSN&#10;nvsfJcnLWgzw38l+XXPGW1voOdbSCFKxDGKT8egm0ovbZAxEzpm3SESr/UgxjtnwPI8WHUbKtyDJ&#10;EUislPRqF4Fa6nQsSFr8mZhAIMAZlAyqTBltlZckvOPx+EoC0YYSbVROBd7rgWi/1+ZVXOk5Huma&#10;nDNeY6V0qN0Di0RSeu4q5Dir3XwQx+vJTp3WSEQSjywgHI1zPlJ0WKrfmDNSaX/guc5BDqSyGiaS&#10;Qa6WjA0A1QZpocfuqdLQrIqBHeg16X7hBIHMxspQFlT1B7dfQyCR7EB2pGtiLKUq+jS/vVVksGWH&#10;dGPJLa5wz+QMdM+uVSLxWdneQHZ8Y6iQs7S/cS8qkh4fsooOrXvldxKIN357BYEEsrMTcxIWl6cn&#10;eq7jAoDTxLIpBJLkD0+vybiyjJylFbfs5WuY9NVmDK7VufZsMZdFIKOQj8IF94anGQ87DJCWoWSt&#10;th3pWUsaUjEpv/Zytc9jG4OxQpfDuqIguvEgiaQMtmAQhVV02B4gkOEAgZxZWKzGe2JNi5Rz3OUz&#10;28P8AVfAMa9ke8cHzApy8tWtfCFz8YZV8QZCxXZr4jpaAZ3sdKvFmboPvK8pqB6oXAeR7sWqEHPP&#10;5A9X8M7kPe0ypJSr+bBIRGvoaNWKyOeZE8VQ4aHJcb8SkfSO0fK3V0lGvkAg2hwfSbqlDEcAOIXu&#10;5Er9KKYKT0Er3GqNF3plL7LVSoIbmLnihfJstUxMLgkZKSh+Ey9VVuknr0VrCx8E0a7CyKZ4m1NI&#10;ZBLkMyoEoPXEslq8twqJdBlZaDA8z1BBICXZ84qYgybPWcH63HRLtC8BXgZP9wyP9/SCSsWK2mpr&#10;VY5dzjLRZniTYkRKL1ag5+K6ge1rotePAn4PspgVQxoVI6yNwF3peaTtIAzbJGQlmRa8ZAgjRyKW&#10;V+FIb1WvSX0yuO4ynngsSH5XSKeOHjsNaPKfRoKe3m88NQA8GZGovDjh9rKdrQGpXV3JjDCrOGyv&#10;/OQy+0yFbanvk1Z9bTWfTMZ3pmsz1t4Tkewaj1UYLl6gKKulF+ElWrNMRsWI9wdJZMh4FdqzM2ae&#10;q5pVesyQgz9JIDKlWsZpwu2zkh7r0eIlI0wb8Ar0TIoZyI6DrO8gb82U7w4sM2kCe5lzRnul52Bn&#10;Tav3SHUzVF45O/69vU+rmNMrhlnT4mX7EW7QtPbymtQU6TEhoZZERrL7YWkLgeRtNLR/0mHISJX+&#10;pJw5VnjbznhPrmwqCQC7DIbVTkSrS5DbucIrsbKz5AqsFZ4EH1GqSW9DwWDl0n1r58l/l6yWISPN&#10;yBRqnnEl51Zog6cWYz8tPXcQqCURbV67Jz2zTCMKLuv0VN+MsSU7PdefeD4c1U0KDZWLnQAzB7wK&#10;rsIwzoZR1wz+eoJIfMFgb2THZRzp3WpJeBua7i6HK6VJfCnYWlvId8Yra+h5QuFHQcpVMXOdZQt2&#10;WWBYCiTz4k9Hz4WEoZJEAunzUaymiiGzQLEmQ7YG2Q6Vcqy/YFE3GF5KWuht9JrOEQCQlbDeDnys&#10;3x5tVlg79CnukL9C5fdyq8M90xDPELmUCD9SEstJWUPGA1spP+BKS3ddyW7JrjVb1EgkkF774ek5&#10;HsBjVqvx3La0rxgz58XtzcBqC89YUGRZef7ItAJeikj3au3WcNu17qpS2pgvlHOazPbeDONQWrlJ&#10;sglUN763VuLLadRnV/7TJ5Oykrcp42QruxeDMJileTPSYM7K7zbSe7JpmVhBuSee9OSLjp4r13tx&#10;P6YCAVLlYmavdzpWLKJk/C1luAXDsweAl6wucw0Wral1Q2F1fsb4pSyw9FkLspE3CGJVPKH1gLd0&#10;hYTl2PnkigunnUTsXvicWJX8K+nxCmn4WsMYasYsUD7gvYdEvCHlLGTHN5xxXBqB1Fzz7YIFlad7&#10;GvSWkQ6tvm5Siptg+oD3IhBOIr3ysnaF7cwXG7JYcayB7hk1JSO1JzullkCGjCEaSJ8+mCSbmJHw&#10;fEH2W+l1Fe8+I9VNlC9q8+L8UwuUpmLVfZZEHD3HV6zOB6nKvmOrdWvhUvNcO7q2hYl2HxaDnFr2&#10;/G+EgDrwItTGG2bDLe/JbpPwqjTftlLiWuiekeIysoKWeusqfmd9HDM6WtA10LFYU24Fe6WRshCo&#10;vn7ibOPARVnAyKFakZ5b1ms1ITVEtedT28HZX+iNS49ipMdiTH6da84LXghw2areevnTimwVD+hc&#10;eLnOtEvfgyMvfkN2bYCjx0aIskagJslgNK5RqJBE9khkgRGFe8drniQ4WeWfe46cIH9OALXPpdaC&#10;fKPHmfbOMKArPXYs9kxCDAVpNCeT7iGQV02/lEPVHL0+UxAAnl7WsbBaCZUrt0ivr4mwPJCV8jUd&#10;k7H6b9kLn0sGaArb556MZlD5NYyF7czMMNZ6PlcZh0j3CvNUkOfZuaV02YF9byI9ZbdU9DYWnsvZ&#10;8CxLhr3Wu+ATGEfSK7oHOpbJ1NL5lPYSZKFmLYGgGh24HF1hNZY0dmcY0lF5uf0LjjNSvrdPCr6P&#10;9NgC3Skekta7qCc7RtJRvo1JTibZMqvkmornrtIwzpXGzSsy3dFUbk6SSdZc2Ko/EaFG/qVFRrj9&#10;fqXHWSsW8aaAeKRyurV78Tv1Him08j4maS9dj/UiWREAqoxKX1hpj4ah6em6eohaKSXSvoDgXCn3&#10;BHoe88oN+SxW6TlDNCnGfaskIGtlHgv3qN25SEjB91o5p1Zbl4sNa5JgvNAT5dtz9Dw1ki8ovgMc&#10;k/hyJJxa5YM8gJesYvYYClkfsioE8hkDdXsN1x4j02T+vpA+G+NMVkyOSLQJe4HKRZm51XoK3DaZ&#10;bSZ5K7U3WcnuJKAlXATDMyoRSRRy2kcUz3HJ7cwgsSQpD+z8tGmTTiyKENcAvgyByJbbPeVbZU/0&#10;OVIHj6Zj1q4EU2t3Lwwtb4+uBXn3rDb97Vp2bD9DQVYrxW86siufraFDkfS56LWp4VZNhjaG9qOR&#10;jHosSIxnpSK+2JjYNd7Es7QybwJxDeBTvCB7CWRlD3RjSFpypfnRxsCSXUoS1MTOx2dWuFbQN3ed&#10;92RNOdLTkLuMpBOoHNvI1fNM4viD4lkMVNeUUvN6SpLpZ5hdMVQY6onOBas5eWhFmuk7q0HYEWYM&#10;+CwvibaazTXE6yqNhv/A82sK5xd3emeDIafkzluTkVqDKLgsE8keJiQzwKRB3io8g0h2Bk+geyxB&#10;i90MdDxm0ooV/t6+Zx/13IyKd3k2I07WdCwKict5KygOBD4VJsoX5aVA3ESPVc+R6ovsPgo1x7ga&#10;L+KwwziEzHlPBfkqZ0hHY7WqkbP0VEoEks5Za5UxZozj2awteQ1Xek1qsmPncYW8mzzShvI1Pf2B&#10;Z1ObZRKU79S0hgGADzG0pXoHmXlUY0jWDzqfGq1dO9a+sOrPyROpSphPJayRr1IzvJHKLdB9BTn3&#10;9JyFxO9hJHtc8Ej5jruB8vUwtRldQ4UHMp+8/9uJZ9ArzwbvHDzQ8/iAuIM8WkVOlAkq2neunrMO&#10;AJfBVRAJf/kd1WveHyFBDIqsE6lciSyzj8KNGHItMvg17JkhCTs9MqcYEo2oalIz+x2rVT7C1xrq&#10;NVA+OC4Jd6NjiRp7YgmNcT3l/a2Jp3h67F7Lp3VqI3FTnKw58GyuiqxnJatYnh8ysIBPi2SkNsoH&#10;OQPlYyaNIQm958wCT3aDxZoVc1pxRnpsuueZkZmUbXWK1LFUHnPablthLHOGaqsgroZ5F7TTyMtg&#10;d8MMa3uCQBL5pE4D1sp+UYimN+Qnn5EftSFSXWYRcEaajQoRjGTPQUnP0ppZnDn2vkb2AYAPhyUH&#10;LQW3fMxIAp+pZiTQ/tYhtRXaV46+bZiUwosacxllXMrxhX9/o319ongH4vRpDQIvyVVahthSkP56&#10;0lvTlDzoOSNRavcw0nVZYo7KrYCsmSu5lixcrlvo9f3RAKDogWzMWFlGxWfc8q5AIJ/NBfe0P25S&#10;agFzdUZat0Pu6egxCULrPqxlWJWaPibvYKb82GFfIatZ2x6pnNGneXd7MsFqCG2jx9kapYaQJYwF&#10;AlkVqTCQXUckFYCZPkfyCvDDUSs9uIxhkAZruHA1LgdPRXrsVnu1ga4ljZSp4wwPJBz0PDw7t1Ag&#10;EE91w7PGzHmshVW5Rh6tcZ9TkLkpSEIjlTsg8/MseY0Leza0Zox72umnexCYXLnu9EKccT6r2Jf0&#10;PrSC0EF5VmvqVgDg3TBkDEwUBikaK6TINF4vJI0zmGl/Wm4JVnFbL2Qa+XE7yGjeaXCiWP06tm0+&#10;f8QVjLOW0FDqfbZkDLjlGVgELFPAkweg9agq3dvS9zbSh2wdlSnTPVtOepQD6Y00JeGVRvW+KVKd&#10;vF/wPoBPgZLkkNordMZLZ30/nnzIWypr3XsD9Y4eC/nONt/zGYPUFgzNSvnajdw5eNJbjMjf1mTa&#10;8evBPcbVWO3GA/fA0WM1dumZyxFCKTZxRKacM9drD4Fsym9nIflu9Bxj1LynKIioJ2RnAZ8UrlIu&#10;WKncgfaqzr0t3TX+VHthNfF7ZUuMwFbSo7LyXaluFK+UrCzvb2/mmqd7fyWqJJCaALGje81II/6+&#10;0b5As1YcZy0QVnaNjga2j6YTDycIxCveoBceWlS27YxFxCa2tRKq04EvQCQD1ae+aivSq4LKctRp&#10;ij209FzL8go9uMmQ6igIpiZQq9V1cI9oouurji0D3VzwnOw51tXwlGLm2mqSacuez/5CAunEfQ+0&#10;P002KiTIu/hKwpwN0tKSM+JFizIAeFcyCQXPpLQKX07sP2eYg/JCcs/lCo+klMEz7PiuNBBHp+Hl&#10;yC4yos0dV23qZ0vXpGFrfcT6jETVkj5vhKe+lirP9zSAvGrxIRsgduJ8taJPLXjei/smYx9I3QW+&#10;HILxUnbGarHUCbcWA+XbasyCQHrxEh8lEimfpNYlUqt2QsLYG8RN8aJw8HppxaBzgYBrhlxFuk5r&#10;t2QhK91VI5ZokKAzzr+W0OOF74hsiLiKa7hW3KNNIZWePk/fOQA4DE928NHT62IStcaAlJftaLaW&#10;PNfGIBYtE+hMI8JUk5PkE096VfycWWUPihGqSflNBm01DGyaV5HkOJ655jJe7GZ4GSs9B4m1+z0o&#10;17QzVu8ju0+5QHopyeGsXLgJMgmky7pa5bnPkCGC58CXQ9KEPemadXoZXvmQl4zyWPCWFtqn2UtC&#10;tAxF2HGsuWLNKz9OMVip9iIlI2g9vwLlA/rxgEejeWSTIBiXWSxo7XT4hMSSXNrRY5bZbJD+FchJ&#10;uHOF97EaUhhauwNfBjzNUMuNH5SV3SZW5q9aJVnzGdJ0uxRcT0bJ+m4tkWz03GdppHzG1GLs0wmj&#10;2dN1FfGy5kA7jhpEytez9IbHZM09seS8lF0X6D7WNRheUquQ0cSe1ZpkDdmaPb7o+dTONyV91Hgf&#10;QSxcVtID8wDwabEoL4BmABZlpbUoL+iQMTJH4W7GozcMTPJIHNmxmxoiKUlns0HAE1vtllaM/gIi&#10;kY0IHR1LpeayjzZyNvW6SjJbb3wnZuS1QHUdELbKZ2agcmB5oGtbzewhkNaQoHrD08pVrMP7AD49&#10;NCOpueXOMHxSGllJj4tEun42tiaxJI9kyJCArzCoRw1crddnpf1GyndM1gxiT6/JMiqRTywcZyhI&#10;Yfz5SplIiaic4ZEeMeyvQjTkRK3uQys4HChfSNjAPAGfHbJ53VRY9U6Ub7ZnrdiXF0lemseR2l64&#10;zPlYRKJ1mE1ZU1esCLUW3qNhLPpKL0ie46s0fz5HZU+3gMaQQpPH5iifMcWD55xoO4VUNGOdCvri&#10;xd5Iq5xPR/kYR7rfnbI4gfcBfDlweWqqWC3Oxuo+GB5NMo5nq69LEtec2bcnW59PWVuNsrp2iqE4&#10;27o9eRepfsMXvl+TSVU7aGnv7JEUqxgqZbfU1TZdc1+5iu4pP03SV3iFjuqy9+LBRQqX+lrj2g/i&#10;3RhITxLw9Jy1NdE1tVQA8Kk8ktzqXaZlkmFoVnptPj43RFo2VjJiOSJJhWuevfTJQPUfJC0MYhXd&#10;VpDMovx7CuBrMlwj5KOjmWPpOndkD+/qjGvXKiTkxALBCuZ3lc9sjoBzGCnf/DFQfkCU9t7IZI3p&#10;hYsrAPhQAhmZ9DLTc++iyLwSovqK4FcNnnKkB/xlb6dxx3FKWaRWgmvpsXNx/wLykavzQex/zZB2&#10;oH0V3DWtQWoXIDIhwheuT8eMbRpFXDr2FPyfDl57T3WtUBYqj/qNZA9xu2ocAgB8OBxbjYaK73qq&#10;azv+noOntDjGbBx/yRBZfZpKHlSgcurtVV6XZYDmjLS1517tmSHT7vAI+MCkSHaL/f52n/ZU/R+Z&#10;ay4Rd0phA9nDtGo6TaNlCfBjcNYAvUeFrSSRkCGcXpEfZMbYUrk9X3H+ge5ZXykwfES6kEbOs3+z&#10;rrfbadwHZtwb0odbrUIeSgH3q2tfaqdGvvoZ1/Zh1bV0BfLYU6sEAN8CwwUvO39RZzoeF/F0z7Jp&#10;M6vzGtmsITv4q60i+4PXJmWKWUabZw7xj0xxnTJexmasmK2VsiSK0nVK80lK926PZHj0c3WzSsuL&#10;s54l7V62BlnzTtMOpgT4iWjo+DQ4TiClIHAOLelBy9k4viviLh3Z2V6W0UlFjjPZ40r3FhI2xr7k&#10;9ZmFnKP1k0oxIk4K6+3vRz0j7Xl5JYG8ej7MVJCxZkP67OkxkQABcgAQq/yjgVhL7qnxRFyFLMBH&#10;rE50bSHgpkgn3jAmzpCOIh0PZGv7qqlAD6TPCilp9OGC67YY8k6kx2p+OcGPeznROM4r72+tXDgb&#10;iwoUAQLADjjaFzjlxi7SsYmDo2JAamMUV53zbBj2SHZl+KDIXyleMFZ6dbMhU9XElaxBTzX7PSu3&#10;BLqmz5N17cOJ46ohX1k4aHUI7mASACAPT89aeSlYqBnB+eCKdzYM9KxIWdwLSat+f6E3MglS0IyK&#10;TK/1iienzZV37Fpr2JOY4A3pp1UIfKHX1O4MFxJ8S3rs6yip1T73fH8zvX8bGQD48rKVlYpZq+uv&#10;BRmqlNI4k555FOm5VUapAC5X5FaLRhixjuykgT2ewUT5Trh74kea16Z5ga1xn6cXPlOB9DY5rww2&#10;BzqXFWi1opcLjEjIsgIA05V/xWfe8fLyIPBK+SLAmorqqwzWHglISwhIpKbFDqx9LPSYtZW8lz7j&#10;UUSDJPw7EMieZIxXNeKsbZQZ2DXzpLcoSddcq0pHnQcAFKSn9yIQT3W1FslIpZd7pn3V8kdXjpos&#10;VIIku80gRh4jOnONPbs+KYjdZgjtTJV0agmT9tMpktZ7jaQdyW4GWpLe+GhdTh4dfXy2GAB8GZRG&#10;iJ791KTzznS8VUoyaLVBa3fCSO1ZvUvJbTQIc7iAyNtKItNSfSPpleOBeT9T5viSNyEr9B27P0nW&#10;2uiaTCvNm/OFbTrxm44tTHgsK+4kbQAAibzYE6nZv1agNhw4j47yxW57W5BsdDxDyOquq6UH720d&#10;UkPQfWblfEVBYLqWnp7nymh9zMYLZEXpUSWvYcs8a4Ges9yi4R33BAIBgEMIdF1TviODgBxbAbuT&#10;55JSalc6Xg/RnpQurP5WXSVROnruJRXpsZq92bF/bjAjnfMq+b6lV1XqAjxd9HyO9JxsIZ8Ba+5N&#10;Tl7l13mjY+npAPBjvZFAx1qBlwik/aAXzzofV/E7q/13LSFa3oLWQr+lx9kmZ+EoH79JMhVvAa99&#10;It1nZMgalySJ7Un7PiJfDYokOJId2/HGMXl2/DUZW1oMKcBMAEDdyzOcJJNZrFI/Kr9eW42WJLJI&#10;5xtHLgZpSYPYKd+/4lrNJ4wfb4lSknO6iuegO/gMaoWlo0HODdk9wuTvpp3HcYVnDAA/Eu6EZ9IJ&#10;IyCRivjSvI1Xeil7Kr77CwjEkrFa0oPscjUfL/C+9hbIWTEprQYoimdkULyXowFzzYuwyKMhu6da&#10;Su8N8CQA4PVeh9Ta0+folLucdOTp/eYpjDv309LxeI61Dat9yWbINWf1dr+TBEu9tFL8o32H51CL&#10;WwXSs8Ai5eeJ9LQ/HRsAgJ24MvZR09Cvp/NBVktq4StkR8d6Qkn5pL3gmlqE5g3jeaZuYy+BTPTa&#10;osza+7lWkEckO4NwY9dtpNc0lQQAoLBKf8VnFMZipuMT6CKVA7hJ4jhSyBbpfI8kiyhy2VhHRu9e&#10;QSClnlC9IlFdLTlGxdhzzyhJUpa3lJ4hR3qN0yhkOlSWA8CFq79XpPLWyAeO7nUcpWIzyzjkKp9T&#10;P6Nwwpgd6T4bDPLKzVAZT0pnmhxWQ4CaFJSy55YCQV8FGQPiRLHQPR5nDfdKRLdljnUS16Sl+lYo&#10;AABkUDP3+SoZKx4kms1YWbbiPKRxTiSSPqkK21Ua4CPaeZPxAiZDVgt0TeHaemA7i3K8Jc/0qtHG&#10;nWLwuedhxTuS16H1rpLkIVug8EyvHq8/AJyHo9dWp6eV/JEiRE96rGMUK9VB2VbJM+Kej6bFH02t&#10;tUbW9mT3/TrbOyqc8J4Gcc7yGnjl71es3mPm3rTKPlN6rpamnZssyK83/x1mgADAhUiG4hXB9VCQ&#10;oWLBOPZ0n8NeW49S0y7Eao/O4zOe7m3mjxjzjhG1lUCw0LERwZYMtof8kpzoFMJuDA+ntHpPHkKf&#10;8YSs+9Mp92Ohe31GzmPujXswKt4IKswB4MWEwj8N1XXUtVaV3iCAGkkk0r5aFG4cg/BYtH1vhrwk&#10;PZMaEmkyxrzWO3EnvZ6xIFsGZbEwKiRnEUiJ8GtiJ6uxkNCMv5aeqz1f2v61GTOQrwDgA3Bmrshk&#10;vOA1mTGByrGamuaJsgFjNOSuxiCuWtlDrnYt43pGxvLsOAOVU6inimsoDfvCflvbFbjkHWjny72M&#10;TflNLi6zsOMZSE9LxgRCAPgEcHRNWm9Px4LVVvHj3umEju76vrYa1uIqexosuowx5/taDdIpxTBm&#10;du2cQXbbTtJfKr29uUBqNY0VO9Kzqjblmo2F5ym1rNdkvADyAIDP54V0hVVol5GNRmEEP0PL7BqJ&#10;bG8NwSAIwfIWrBhJzguxjkurQ7EIZKV72/XWIKi9aby5BUbMeGhhJ3nw4kFHz/G1SNfU9QAA8M5G&#10;eBEGKZCe4cTlio/WpEvDto7WPyzKapmEJJTzItqCB8JX75rM59l2Z7YqdxXH3rPjT9lvNdfAMvp8&#10;kbCx7Q7iuIfCdvjzJc95I31ODMgDAD45tBWny6zyZyYllQyaZ59Xkoj0mpKB6w7uu1E8kfR3SQLe&#10;WJ23O6WiM8H4qzBTvmVNuH0GxStyZGdoReZ1aPvQOvqCPADgk4EbwI30IK6UHEZ61rlrEJRtaavh&#10;RAArnW8tzjEp+95rmB3d05E5eLGjE39PXYuHComs1EbmvSEJTp53a3h8K9nZco704sL1dr06OjdV&#10;EgCAd0IwCKKmqNDRPV0zGYSFHoPX0pha22ozx3Qke6pmNa0Zt5lJRJEeg/vcezpTgJe8tZnudSoD&#10;5eeXX0EER449Gh5IrpuudR6e/U4SRHpWtC4CIA8A+KTQcvL7jKEfmFHlyJHOwIxgzrNpC0RztDiv&#10;dqV/1Sc3KXApyDk9I+WzslWXkZDWSjIOpPcnqy1SnRhxjWTXfWjbXAl9rgDgU8ORXny3V0YprUZT&#10;wHSqJJFcncOZFamnusr29/z0F9/PfoeBryGRJM8NBS+OZ4N5usdG1gqytfpkAQDwydEKqYYOrPob&#10;qqtiXyq+4wqEtF4o66QVfzJkr25IKc/jLHkEusdYSgTOm1A6uscbavezZc7BsWfpTD+2jdDb6lvg&#10;3+AS/Gj8Nhj/5dfn778+//zr8zeDNH6/7P/54pf+z1+ff6R8Ed5/FzJay357FZqChOJ3bu/f/fr8&#10;39t//3H7nCG/oULi+eN2rf6gewubv9BjLOT3tf6XwgJDLiL+ftvu/xB/7+nYrI7f2/uft+39Ha8f&#10;CAT4vpJXdyOXj9SnfxuZ/3gjNm7gfhvKfzII77vgN3H+N+Pf/nYj0b/RvbK7YV6Hhn9WiIBjEguE&#10;P2/X+M8M4ezxEP/AawUAP8MreU+Jp6ZlR0fPstiVQ4Yc5QPaOcP8CvJelGsQ6Z7h9Ps7NVl0v69R&#10;Si0uGfvhRdcWgAcC/CB8pdbZSXr7q2GI03jVf2AE8Ps3/3pbWf/L7e9cRpNSD5dr/npblb8KqSqb&#10;X/9/Yh7YP5Ceovu32wr//9zOy93OM53zXwwv5l+FV5JI9K90ly7/pLz0BQAA8P/jFfNFXv2JdJ8/&#10;MVD9SN1Adg1EgpUd5i/2SvamH090n7uSOvDuvXdWo0VP19XlAADwg3A2w+arEc9cMKrab2S7k/GE&#10;kfWVhJeKP1NGWU27d17XIwkvEa7m0UQqV80j/RaAhAWYcHSfepfDbynk6gyt98BvaeY/3Yw3N6x/&#10;3P7OCYTjd1aSFdz++03u+Z9UzhT7bbT/K5XrXf7lJjXR7TrXxiZ+y1D/i+7B646eM7P4d7k0V5Nl&#10;9fu4/hGvCQAAZ/HZiva01Xf6BEGKpXnvmgeyVO47iJV6R3USW2oRs3dkcarX4ON9x4KnYnUuDoV9&#10;b3jsAQA4i5psoI8gjiC8qUD3KmvetPEIgbjb/45UVzSZekC1BWM+V27TaiVCNzIoGf/aHlyOjg2q&#10;AgAAKEpcew3dqz98cFGay70WDGCpD5dFIJ4Z32S0S55YmqvS02PfrI32B8A5MaVjiFQXF0ldimtg&#10;3eOAVwAAgKMIVB/4fY/APA/sdhWG1CKQUhA9BbE54QRBJiVDvpDdH6rG2+DGew9xpOvkdtxnzWvC&#10;zA4AAF4mX0mjWkM2RwhDGxxV26Y+/a40TEmb1BcL3s8Rw24RTCoEDEJu2iNVce/nCNK5RHgeAABc&#10;iWRQJ7rXY3B0tD/oXVO/YclqpWC6hGxr3xUIpCW7Fb42Irh2pkbtTIzc/PqSzAUAAPBl4HZKK4mQ&#10;9pBHS/fBTYkk+Ko8GqQ3M68h0L1ViGawkycQxep/pvpus57KWU0yY8zTvc36HrmL97VydI+5oCMu&#10;AABfBjUrb2nk18rvJcjAder75BVvqDEkrjMTAXPxnaDs/xUDr1KsKdC9V1ZP+SQHDHICAOBToyRf&#10;TcKI5QjHmqkxUj6GwWWkbcf2UwbXRo9NHS30xvlRxgM622RSynKB8plgqWo+1ZgsdM0USAAAgJfA&#10;0+Pc8Uh259sjsYGG7sOWZtJjMKVAs2zNMWY8itRCRCO0QI8BdXc7357sYr09qdCTcu1KMZE0ZKqn&#10;fIIBMqsAAPjSWBVZxh3clqtY5a9iBd9kfrMo8tNMz3ETx2SkrcIbSSSrVZ2nfXb0XNGeI435Rhgt&#10;5TO1Uj2Iw6MHAMB38Vj8yW0EystVq+LV5H6T5mPsqa2Iyj4tpBYnXtmOp7pAevJO0oTFEsEEPGoA&#10;AADPRLCHOEpFjjzYXCOFOUYKtZXbDR2rF9kTOE+pzPA2AAAAjJV8bZzDysjKZWfV/IbHRzzptTEa&#10;Sn2y5Gege1xjLZAGsq0AAAAKsAxpUIhmqyCBSLrc4w6QTw1aOt9fbNlBWgAAAADZBYhyrkWpDiPV&#10;kUxUFzAfaX+r9BIC1bfI5wOtMOQJAADgAGKFAR8LHoNj3819zyuew3wxifBte+YRpQ8IAwAA4CL0&#10;YlUeFUO8p86kFDDXiMQiqAm3BwAA4PPCal+S4MhOz7W+X9PZd6gkEY9bBAAA8HURKN951yKSUjxi&#10;ULyhleyCRQAAAOALInXXHXb+7jcBWBlSEZcVAAAAKOG3d8FTgDEbHAAAAKiGu3kwKeUX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7F/xNgAKpg1yWixtUtAAAAAElFTkSuQmCCUEsBAi0AFAAGAAgAAAAhALGC&#10;Z7YKAQAAEwIAABMAAAAAAAAAAAAAAAAAAAAAAFtDb250ZW50X1R5cGVzXS54bWxQSwECLQAUAAYA&#10;CAAAACEAOP0h/9YAAACUAQAACwAAAAAAAAAAAAAAAAA7AQAAX3JlbHMvLnJlbHNQSwECLQAUAAYA&#10;CAAAACEAMKN7FYUEAAATDAAADgAAAAAAAAAAAAAAAAA6AgAAZHJzL2Uyb0RvYy54bWxQSwECLQAU&#10;AAYACAAAACEAqiYOvrwAAAAhAQAAGQAAAAAAAAAAAAAAAADrBgAAZHJzL19yZWxzL2Uyb0RvYy54&#10;bWwucmVsc1BLAQItABQABgAIAAAAIQAYKJI74QAAAAwBAAAPAAAAAAAAAAAAAAAAAN4HAABkcnMv&#10;ZG93bnJldi54bWxQSwECLQAKAAAAAAAAACEAUhMm7wVhAAAFYQAAFAAAAAAAAAAAAAAAAADsCAAA&#10;ZHJzL21lZGlhL2ltYWdlMS5wbmdQSwUGAAAAAAYABgB8AQAAI2oAAAAA&#10;">
              <v:shape id="Cuadro de texto 2" o:spid="_x0000_s1028" type="#_x0000_t202" style="position:absolute;left:486;top:1802;width:238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E40049" w:rsidRPr="00102E0C" w:rsidRDefault="00E40049"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E40049" w:rsidRPr="00102E0C" w:rsidRDefault="00E40049" w:rsidP="00E40049">
                      <w:pPr>
                        <w:jc w:val="center"/>
                        <w:rPr>
                          <w:rFonts w:ascii="Helvetica" w:hAnsi="Helvetica"/>
                          <w:b/>
                          <w:sz w:val="13"/>
                          <w:szCs w:val="13"/>
                        </w:rPr>
                      </w:pPr>
                      <w:r w:rsidRPr="00102E0C">
                        <w:rPr>
                          <w:rFonts w:ascii="Helvetica" w:hAnsi="Helvetica"/>
                          <w:b/>
                          <w:sz w:val="13"/>
                          <w:szCs w:val="13"/>
                        </w:rPr>
                        <w:t>LIBRE Y SOBERANO DE</w:t>
                      </w:r>
                    </w:p>
                    <w:p w:rsidR="00E40049" w:rsidRPr="00102E0C" w:rsidRDefault="008B353A" w:rsidP="00E40049">
                      <w:pPr>
                        <w:jc w:val="center"/>
                        <w:rPr>
                          <w:rFonts w:ascii="Helvetica" w:hAnsi="Helvetica"/>
                          <w:b/>
                          <w:sz w:val="13"/>
                          <w:szCs w:val="13"/>
                        </w:rPr>
                      </w:pPr>
                      <w:r>
                        <w:rPr>
                          <w:rFonts w:ascii="Helvetica" w:hAnsi="Helvetica"/>
                          <w:b/>
                          <w:sz w:val="13"/>
                          <w:szCs w:val="13"/>
                        </w:rPr>
                        <w:t>YUCATÁ</w:t>
                      </w:r>
                      <w:r w:rsidR="00E40049"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4K2DDAAAA2wAAAA8AAABkcnMvZG93bnJldi54bWxET01rAjEQvRf6H8IIvZSabcFStkaRguCh&#10;FNwK0tuwmd2sJpN0E93tv28Ewds83ufMl6Oz4kx97DwreJ4WIIhrrztuFey+109vIGJC1mg9k4I/&#10;irBc3N/NsdR+4C2dq9SKHMKxRAUmpVBKGWtDDuPUB+LMNb53mDLsW6l7HHK4s/KlKF6lw45zg8FA&#10;H4bqY3VyCprBfK1+Q2sf1021/zwcfra2C0o9TMbVO4hEY7qJr+6NzvNncPkl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grYMMAAADbAAAADwAAAAAAAAAAAAAAAACf&#10;AgAAZHJzL2Rvd25yZXYueG1sUEsFBgAAAAAEAAQA9wAAAI8DA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5772B"/>
    <w:multiLevelType w:val="hybridMultilevel"/>
    <w:tmpl w:val="E3ACF0AA"/>
    <w:lvl w:ilvl="0" w:tplc="28D82AF8">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8863F4"/>
    <w:multiLevelType w:val="hybridMultilevel"/>
    <w:tmpl w:val="A15E3BAE"/>
    <w:lvl w:ilvl="0" w:tplc="6BB6839C">
      <w:start w:val="1"/>
      <w:numFmt w:val="decimal"/>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416BF6"/>
    <w:multiLevelType w:val="hybridMultilevel"/>
    <w:tmpl w:val="F7B0D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D57C57"/>
    <w:multiLevelType w:val="hybridMultilevel"/>
    <w:tmpl w:val="BC802E94"/>
    <w:lvl w:ilvl="0" w:tplc="C336600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A008E8"/>
    <w:multiLevelType w:val="hybridMultilevel"/>
    <w:tmpl w:val="6F72EE60"/>
    <w:lvl w:ilvl="0" w:tplc="FAD440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265F95"/>
    <w:multiLevelType w:val="hybridMultilevel"/>
    <w:tmpl w:val="D034FD6A"/>
    <w:lvl w:ilvl="0" w:tplc="D854A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26505C"/>
    <w:multiLevelType w:val="hybridMultilevel"/>
    <w:tmpl w:val="C7FCBD04"/>
    <w:lvl w:ilvl="0" w:tplc="2DC65E3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FF6CFD"/>
    <w:multiLevelType w:val="hybridMultilevel"/>
    <w:tmpl w:val="9B185132"/>
    <w:lvl w:ilvl="0" w:tplc="9F4A8BB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6E229B"/>
    <w:multiLevelType w:val="hybridMultilevel"/>
    <w:tmpl w:val="A7B668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4012984"/>
    <w:multiLevelType w:val="hybridMultilevel"/>
    <w:tmpl w:val="65F876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62D0125"/>
    <w:multiLevelType w:val="hybridMultilevel"/>
    <w:tmpl w:val="41745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B57B71"/>
    <w:multiLevelType w:val="hybridMultilevel"/>
    <w:tmpl w:val="5224AEB8"/>
    <w:lvl w:ilvl="0" w:tplc="9EEAFBD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7147E6"/>
    <w:multiLevelType w:val="hybridMultilevel"/>
    <w:tmpl w:val="831EB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A404E12"/>
    <w:multiLevelType w:val="hybridMultilevel"/>
    <w:tmpl w:val="AD726736"/>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1D2A0533"/>
    <w:multiLevelType w:val="hybridMultilevel"/>
    <w:tmpl w:val="330C9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21E002C"/>
    <w:multiLevelType w:val="hybridMultilevel"/>
    <w:tmpl w:val="2630871E"/>
    <w:lvl w:ilvl="0" w:tplc="E1B8DB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35323E"/>
    <w:multiLevelType w:val="hybridMultilevel"/>
    <w:tmpl w:val="04709E90"/>
    <w:lvl w:ilvl="0" w:tplc="7638D25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B0444C"/>
    <w:multiLevelType w:val="hybridMultilevel"/>
    <w:tmpl w:val="6D8AA842"/>
    <w:lvl w:ilvl="0" w:tplc="1D2A4DD6">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20" w15:restartNumberingAfterBreak="0">
    <w:nsid w:val="2F290494"/>
    <w:multiLevelType w:val="hybridMultilevel"/>
    <w:tmpl w:val="EB9C7B2A"/>
    <w:lvl w:ilvl="0" w:tplc="832E0A7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2253ED"/>
    <w:multiLevelType w:val="hybridMultilevel"/>
    <w:tmpl w:val="5F8CE98A"/>
    <w:lvl w:ilvl="0" w:tplc="84A089D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587C16"/>
    <w:multiLevelType w:val="hybridMultilevel"/>
    <w:tmpl w:val="45DEC538"/>
    <w:lvl w:ilvl="0" w:tplc="CA104056">
      <w:start w:val="1"/>
      <w:numFmt w:val="upperRoman"/>
      <w:lvlText w:val="%1.-"/>
      <w:lvlJc w:val="left"/>
      <w:pPr>
        <w:tabs>
          <w:tab w:val="num" w:pos="899"/>
        </w:tabs>
        <w:ind w:left="76" w:firstLine="284"/>
      </w:pPr>
      <w:rPr>
        <w:rFonts w:hint="default"/>
        <w:b/>
        <w:i w:val="0"/>
      </w:rPr>
    </w:lvl>
    <w:lvl w:ilvl="1" w:tplc="0C0A0019" w:tentative="1">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23" w15:restartNumberingAfterBreak="0">
    <w:nsid w:val="378A69D5"/>
    <w:multiLevelType w:val="hybridMultilevel"/>
    <w:tmpl w:val="2E0C0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25" w15:restartNumberingAfterBreak="0">
    <w:nsid w:val="41261A69"/>
    <w:multiLevelType w:val="hybridMultilevel"/>
    <w:tmpl w:val="DC38F300"/>
    <w:lvl w:ilvl="0" w:tplc="9CAE3F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3D5048"/>
    <w:multiLevelType w:val="hybridMultilevel"/>
    <w:tmpl w:val="EFC6418E"/>
    <w:lvl w:ilvl="0" w:tplc="3C18E7FA">
      <w:start w:val="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AA5F03"/>
    <w:multiLevelType w:val="hybridMultilevel"/>
    <w:tmpl w:val="AB8C94C2"/>
    <w:lvl w:ilvl="0" w:tplc="4AA064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B22BDA"/>
    <w:multiLevelType w:val="hybridMultilevel"/>
    <w:tmpl w:val="019C0350"/>
    <w:lvl w:ilvl="0" w:tplc="92E4C3CC">
      <w:start w:val="1"/>
      <w:numFmt w:val="lowerLetter"/>
      <w:lvlText w:val="%1)"/>
      <w:lvlJc w:val="left"/>
      <w:pPr>
        <w:ind w:left="690" w:hanging="360"/>
      </w:pPr>
      <w:rPr>
        <w:rFonts w:hint="default"/>
        <w:b/>
      </w:rPr>
    </w:lvl>
    <w:lvl w:ilvl="1" w:tplc="080A0019" w:tentative="1">
      <w:start w:val="1"/>
      <w:numFmt w:val="lowerLetter"/>
      <w:lvlText w:val="%2."/>
      <w:lvlJc w:val="left"/>
      <w:pPr>
        <w:ind w:left="1410" w:hanging="360"/>
      </w:pPr>
    </w:lvl>
    <w:lvl w:ilvl="2" w:tplc="080A001B" w:tentative="1">
      <w:start w:val="1"/>
      <w:numFmt w:val="lowerRoman"/>
      <w:lvlText w:val="%3."/>
      <w:lvlJc w:val="right"/>
      <w:pPr>
        <w:ind w:left="2130" w:hanging="180"/>
      </w:pPr>
    </w:lvl>
    <w:lvl w:ilvl="3" w:tplc="080A000F" w:tentative="1">
      <w:start w:val="1"/>
      <w:numFmt w:val="decimal"/>
      <w:lvlText w:val="%4."/>
      <w:lvlJc w:val="left"/>
      <w:pPr>
        <w:ind w:left="2850" w:hanging="360"/>
      </w:pPr>
    </w:lvl>
    <w:lvl w:ilvl="4" w:tplc="080A0019" w:tentative="1">
      <w:start w:val="1"/>
      <w:numFmt w:val="lowerLetter"/>
      <w:lvlText w:val="%5."/>
      <w:lvlJc w:val="left"/>
      <w:pPr>
        <w:ind w:left="3570" w:hanging="360"/>
      </w:pPr>
    </w:lvl>
    <w:lvl w:ilvl="5" w:tplc="080A001B" w:tentative="1">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abstractNum w:abstractNumId="29" w15:restartNumberingAfterBreak="0">
    <w:nsid w:val="52D73AF3"/>
    <w:multiLevelType w:val="hybridMultilevel"/>
    <w:tmpl w:val="F1ACD67C"/>
    <w:lvl w:ilvl="0" w:tplc="F4D8A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5A3370"/>
    <w:multiLevelType w:val="hybridMultilevel"/>
    <w:tmpl w:val="1BAC03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5D206323"/>
    <w:multiLevelType w:val="hybridMultilevel"/>
    <w:tmpl w:val="11065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7252F4"/>
    <w:multiLevelType w:val="hybridMultilevel"/>
    <w:tmpl w:val="21E845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34" w15:restartNumberingAfterBreak="0">
    <w:nsid w:val="60EB647B"/>
    <w:multiLevelType w:val="hybridMultilevel"/>
    <w:tmpl w:val="3CE48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4D1C51"/>
    <w:multiLevelType w:val="hybridMultilevel"/>
    <w:tmpl w:val="2C6E0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0B4812"/>
    <w:multiLevelType w:val="hybridMultilevel"/>
    <w:tmpl w:val="F86615EA"/>
    <w:lvl w:ilvl="0" w:tplc="65AA88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070EF9"/>
    <w:multiLevelType w:val="hybridMultilevel"/>
    <w:tmpl w:val="F20447DE"/>
    <w:lvl w:ilvl="0" w:tplc="5908F1C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F3653F"/>
    <w:multiLevelType w:val="hybridMultilevel"/>
    <w:tmpl w:val="8730C860"/>
    <w:lvl w:ilvl="0" w:tplc="6C50D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C530BD"/>
    <w:multiLevelType w:val="hybridMultilevel"/>
    <w:tmpl w:val="01824F22"/>
    <w:lvl w:ilvl="0" w:tplc="0C0A0001">
      <w:start w:val="1"/>
      <w:numFmt w:val="bullet"/>
      <w:lvlText w:val=""/>
      <w:lvlJc w:val="left"/>
      <w:pPr>
        <w:tabs>
          <w:tab w:val="num" w:pos="2130"/>
        </w:tabs>
        <w:ind w:left="2130" w:hanging="360"/>
      </w:pPr>
      <w:rPr>
        <w:rFonts w:ascii="Symbol" w:hAnsi="Symbol" w:hint="default"/>
      </w:rPr>
    </w:lvl>
    <w:lvl w:ilvl="1" w:tplc="0C0A0003">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40" w15:restartNumberingAfterBreak="0">
    <w:nsid w:val="73DB67D6"/>
    <w:multiLevelType w:val="hybridMultilevel"/>
    <w:tmpl w:val="FD287976"/>
    <w:lvl w:ilvl="0" w:tplc="A87403D2">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7B224A"/>
    <w:multiLevelType w:val="hybridMultilevel"/>
    <w:tmpl w:val="24F63E54"/>
    <w:lvl w:ilvl="0" w:tplc="F0B63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773B09"/>
    <w:multiLevelType w:val="hybridMultilevel"/>
    <w:tmpl w:val="4380F898"/>
    <w:lvl w:ilvl="0" w:tplc="BB9E0DD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FF7D64"/>
    <w:multiLevelType w:val="hybridMultilevel"/>
    <w:tmpl w:val="3828C622"/>
    <w:lvl w:ilvl="0" w:tplc="C8D04E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F02224"/>
    <w:multiLevelType w:val="hybridMultilevel"/>
    <w:tmpl w:val="D96EE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0"/>
  </w:num>
  <w:num w:numId="4">
    <w:abstractNumId w:val="24"/>
  </w:num>
  <w:num w:numId="5">
    <w:abstractNumId w:val="8"/>
  </w:num>
  <w:num w:numId="6">
    <w:abstractNumId w:val="21"/>
  </w:num>
  <w:num w:numId="7">
    <w:abstractNumId w:val="40"/>
  </w:num>
  <w:num w:numId="8">
    <w:abstractNumId w:val="37"/>
  </w:num>
  <w:num w:numId="9">
    <w:abstractNumId w:val="12"/>
  </w:num>
  <w:num w:numId="10">
    <w:abstractNumId w:val="4"/>
  </w:num>
  <w:num w:numId="11">
    <w:abstractNumId w:val="42"/>
  </w:num>
  <w:num w:numId="12">
    <w:abstractNumId w:val="20"/>
  </w:num>
  <w:num w:numId="13">
    <w:abstractNumId w:val="5"/>
  </w:num>
  <w:num w:numId="14">
    <w:abstractNumId w:val="25"/>
  </w:num>
  <w:num w:numId="15">
    <w:abstractNumId w:val="2"/>
  </w:num>
  <w:num w:numId="16">
    <w:abstractNumId w:val="41"/>
  </w:num>
  <w:num w:numId="17">
    <w:abstractNumId w:val="17"/>
  </w:num>
  <w:num w:numId="18">
    <w:abstractNumId w:val="1"/>
  </w:num>
  <w:num w:numId="19">
    <w:abstractNumId w:val="18"/>
  </w:num>
  <w:num w:numId="20">
    <w:abstractNumId w:val="38"/>
  </w:num>
  <w:num w:numId="21">
    <w:abstractNumId w:val="29"/>
  </w:num>
  <w:num w:numId="22">
    <w:abstractNumId w:val="7"/>
  </w:num>
  <w:num w:numId="23">
    <w:abstractNumId w:val="43"/>
  </w:num>
  <w:num w:numId="24">
    <w:abstractNumId w:val="6"/>
  </w:num>
  <w:num w:numId="25">
    <w:abstractNumId w:val="27"/>
  </w:num>
  <w:num w:numId="26">
    <w:abstractNumId w:val="28"/>
  </w:num>
  <w:num w:numId="27">
    <w:abstractNumId w:val="39"/>
  </w:num>
  <w:num w:numId="28">
    <w:abstractNumId w:val="14"/>
  </w:num>
  <w:num w:numId="29">
    <w:abstractNumId w:val="36"/>
  </w:num>
  <w:num w:numId="30">
    <w:abstractNumId w:val="32"/>
  </w:num>
  <w:num w:numId="31">
    <w:abstractNumId w:val="26"/>
  </w:num>
  <w:num w:numId="32">
    <w:abstractNumId w:val="16"/>
  </w:num>
  <w:num w:numId="33">
    <w:abstractNumId w:val="9"/>
  </w:num>
  <w:num w:numId="34">
    <w:abstractNumId w:val="30"/>
  </w:num>
  <w:num w:numId="35">
    <w:abstractNumId w:val="22"/>
  </w:num>
  <w:num w:numId="36">
    <w:abstractNumId w:val="44"/>
  </w:num>
  <w:num w:numId="37">
    <w:abstractNumId w:val="31"/>
  </w:num>
  <w:num w:numId="38">
    <w:abstractNumId w:val="13"/>
  </w:num>
  <w:num w:numId="39">
    <w:abstractNumId w:val="23"/>
  </w:num>
  <w:num w:numId="40">
    <w:abstractNumId w:val="10"/>
  </w:num>
  <w:num w:numId="41">
    <w:abstractNumId w:val="35"/>
  </w:num>
  <w:num w:numId="42">
    <w:abstractNumId w:val="34"/>
  </w:num>
  <w:num w:numId="43">
    <w:abstractNumId w:val="11"/>
  </w:num>
  <w:num w:numId="44">
    <w:abstractNumId w:val="15"/>
  </w:num>
  <w:num w:numId="4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A8"/>
    <w:rsid w:val="0000023D"/>
    <w:rsid w:val="00000DD1"/>
    <w:rsid w:val="00001501"/>
    <w:rsid w:val="000018BC"/>
    <w:rsid w:val="00002FBB"/>
    <w:rsid w:val="00002FEB"/>
    <w:rsid w:val="00003158"/>
    <w:rsid w:val="00003582"/>
    <w:rsid w:val="00004BFD"/>
    <w:rsid w:val="00010161"/>
    <w:rsid w:val="000123D7"/>
    <w:rsid w:val="000128A9"/>
    <w:rsid w:val="00013160"/>
    <w:rsid w:val="000131D0"/>
    <w:rsid w:val="000144A7"/>
    <w:rsid w:val="000147D9"/>
    <w:rsid w:val="00014A0A"/>
    <w:rsid w:val="00014CC1"/>
    <w:rsid w:val="00015545"/>
    <w:rsid w:val="00016A4B"/>
    <w:rsid w:val="00020AA4"/>
    <w:rsid w:val="0002194D"/>
    <w:rsid w:val="000233E5"/>
    <w:rsid w:val="000236B1"/>
    <w:rsid w:val="00023E22"/>
    <w:rsid w:val="0002456F"/>
    <w:rsid w:val="000246DA"/>
    <w:rsid w:val="00024DB7"/>
    <w:rsid w:val="000250CA"/>
    <w:rsid w:val="000268E0"/>
    <w:rsid w:val="00026A97"/>
    <w:rsid w:val="000275B7"/>
    <w:rsid w:val="0003179C"/>
    <w:rsid w:val="00032BA8"/>
    <w:rsid w:val="00033D26"/>
    <w:rsid w:val="0003425A"/>
    <w:rsid w:val="00035593"/>
    <w:rsid w:val="00035968"/>
    <w:rsid w:val="000359A8"/>
    <w:rsid w:val="00035F89"/>
    <w:rsid w:val="00036EC3"/>
    <w:rsid w:val="000370BA"/>
    <w:rsid w:val="00047DE7"/>
    <w:rsid w:val="00050C92"/>
    <w:rsid w:val="00052658"/>
    <w:rsid w:val="00052B76"/>
    <w:rsid w:val="000536CC"/>
    <w:rsid w:val="000540B6"/>
    <w:rsid w:val="00054F6D"/>
    <w:rsid w:val="00055C7D"/>
    <w:rsid w:val="00060B18"/>
    <w:rsid w:val="00060DF2"/>
    <w:rsid w:val="000613D6"/>
    <w:rsid w:val="00062755"/>
    <w:rsid w:val="00062C22"/>
    <w:rsid w:val="000635C9"/>
    <w:rsid w:val="00063E74"/>
    <w:rsid w:val="0006476F"/>
    <w:rsid w:val="00065584"/>
    <w:rsid w:val="00067FAE"/>
    <w:rsid w:val="00072139"/>
    <w:rsid w:val="00072ABF"/>
    <w:rsid w:val="0007391C"/>
    <w:rsid w:val="00076A8B"/>
    <w:rsid w:val="00077951"/>
    <w:rsid w:val="00080EDF"/>
    <w:rsid w:val="00080F9C"/>
    <w:rsid w:val="00081708"/>
    <w:rsid w:val="00081BDA"/>
    <w:rsid w:val="000836BC"/>
    <w:rsid w:val="0008386D"/>
    <w:rsid w:val="00086547"/>
    <w:rsid w:val="00086582"/>
    <w:rsid w:val="000866EE"/>
    <w:rsid w:val="00090C8E"/>
    <w:rsid w:val="00091C8B"/>
    <w:rsid w:val="0009251D"/>
    <w:rsid w:val="00093687"/>
    <w:rsid w:val="00093692"/>
    <w:rsid w:val="00093849"/>
    <w:rsid w:val="00093C59"/>
    <w:rsid w:val="00094C41"/>
    <w:rsid w:val="000955ED"/>
    <w:rsid w:val="00096584"/>
    <w:rsid w:val="0009663C"/>
    <w:rsid w:val="00096CCD"/>
    <w:rsid w:val="000A1A6E"/>
    <w:rsid w:val="000A3502"/>
    <w:rsid w:val="000A3562"/>
    <w:rsid w:val="000A3785"/>
    <w:rsid w:val="000A3CEC"/>
    <w:rsid w:val="000A4A68"/>
    <w:rsid w:val="000A5314"/>
    <w:rsid w:val="000A5BCE"/>
    <w:rsid w:val="000A63EA"/>
    <w:rsid w:val="000A771F"/>
    <w:rsid w:val="000B3C00"/>
    <w:rsid w:val="000B6147"/>
    <w:rsid w:val="000B699E"/>
    <w:rsid w:val="000C24F3"/>
    <w:rsid w:val="000C2C3E"/>
    <w:rsid w:val="000C309E"/>
    <w:rsid w:val="000C310D"/>
    <w:rsid w:val="000C3254"/>
    <w:rsid w:val="000C3684"/>
    <w:rsid w:val="000C42A7"/>
    <w:rsid w:val="000C4CEB"/>
    <w:rsid w:val="000C536C"/>
    <w:rsid w:val="000C6301"/>
    <w:rsid w:val="000D2A44"/>
    <w:rsid w:val="000D452E"/>
    <w:rsid w:val="000D5999"/>
    <w:rsid w:val="000D6A22"/>
    <w:rsid w:val="000D6B20"/>
    <w:rsid w:val="000D6EAC"/>
    <w:rsid w:val="000D7607"/>
    <w:rsid w:val="000E09E0"/>
    <w:rsid w:val="000E23D6"/>
    <w:rsid w:val="000E292B"/>
    <w:rsid w:val="000E2987"/>
    <w:rsid w:val="000E2EAE"/>
    <w:rsid w:val="000F15F7"/>
    <w:rsid w:val="000F18A0"/>
    <w:rsid w:val="000F18AE"/>
    <w:rsid w:val="000F341F"/>
    <w:rsid w:val="000F3A64"/>
    <w:rsid w:val="000F3B49"/>
    <w:rsid w:val="000F4358"/>
    <w:rsid w:val="000F4556"/>
    <w:rsid w:val="000F56AA"/>
    <w:rsid w:val="000F5B11"/>
    <w:rsid w:val="000F64E9"/>
    <w:rsid w:val="00100358"/>
    <w:rsid w:val="001010CE"/>
    <w:rsid w:val="00101EE0"/>
    <w:rsid w:val="001025CF"/>
    <w:rsid w:val="00102C28"/>
    <w:rsid w:val="00104CFA"/>
    <w:rsid w:val="00106571"/>
    <w:rsid w:val="001101C2"/>
    <w:rsid w:val="00110515"/>
    <w:rsid w:val="001119DD"/>
    <w:rsid w:val="00111C7E"/>
    <w:rsid w:val="001120E3"/>
    <w:rsid w:val="001129C4"/>
    <w:rsid w:val="00112CA2"/>
    <w:rsid w:val="00112FAC"/>
    <w:rsid w:val="00113222"/>
    <w:rsid w:val="00113714"/>
    <w:rsid w:val="001146E9"/>
    <w:rsid w:val="00114929"/>
    <w:rsid w:val="001149A2"/>
    <w:rsid w:val="00114C89"/>
    <w:rsid w:val="001170E8"/>
    <w:rsid w:val="0012015A"/>
    <w:rsid w:val="001214D2"/>
    <w:rsid w:val="00121F7F"/>
    <w:rsid w:val="00122954"/>
    <w:rsid w:val="001234EF"/>
    <w:rsid w:val="00123723"/>
    <w:rsid w:val="00123ABC"/>
    <w:rsid w:val="00124505"/>
    <w:rsid w:val="00125AB5"/>
    <w:rsid w:val="00130266"/>
    <w:rsid w:val="00130293"/>
    <w:rsid w:val="001303EC"/>
    <w:rsid w:val="001306D7"/>
    <w:rsid w:val="0013118C"/>
    <w:rsid w:val="00132CC9"/>
    <w:rsid w:val="0013348C"/>
    <w:rsid w:val="00133780"/>
    <w:rsid w:val="001402E2"/>
    <w:rsid w:val="0014166F"/>
    <w:rsid w:val="00143562"/>
    <w:rsid w:val="00144492"/>
    <w:rsid w:val="00144FA6"/>
    <w:rsid w:val="0014531B"/>
    <w:rsid w:val="00145B92"/>
    <w:rsid w:val="00146593"/>
    <w:rsid w:val="00146AD5"/>
    <w:rsid w:val="00146B8F"/>
    <w:rsid w:val="00146EFA"/>
    <w:rsid w:val="001476BE"/>
    <w:rsid w:val="0014786A"/>
    <w:rsid w:val="0015184D"/>
    <w:rsid w:val="00152967"/>
    <w:rsid w:val="00154B1D"/>
    <w:rsid w:val="001554C4"/>
    <w:rsid w:val="001558FE"/>
    <w:rsid w:val="001603BA"/>
    <w:rsid w:val="001606FD"/>
    <w:rsid w:val="001618A2"/>
    <w:rsid w:val="00161A85"/>
    <w:rsid w:val="00161EE2"/>
    <w:rsid w:val="00163B33"/>
    <w:rsid w:val="0016533A"/>
    <w:rsid w:val="00166ED0"/>
    <w:rsid w:val="00170658"/>
    <w:rsid w:val="0017077E"/>
    <w:rsid w:val="00170F35"/>
    <w:rsid w:val="001711DA"/>
    <w:rsid w:val="00171B29"/>
    <w:rsid w:val="001729F5"/>
    <w:rsid w:val="00172FDF"/>
    <w:rsid w:val="001745A0"/>
    <w:rsid w:val="0017508B"/>
    <w:rsid w:val="00175707"/>
    <w:rsid w:val="00176CE3"/>
    <w:rsid w:val="0017722E"/>
    <w:rsid w:val="0018297C"/>
    <w:rsid w:val="00183538"/>
    <w:rsid w:val="0018354F"/>
    <w:rsid w:val="00186187"/>
    <w:rsid w:val="0018710F"/>
    <w:rsid w:val="00190125"/>
    <w:rsid w:val="001904D9"/>
    <w:rsid w:val="00190959"/>
    <w:rsid w:val="001934B8"/>
    <w:rsid w:val="001938F8"/>
    <w:rsid w:val="0019514F"/>
    <w:rsid w:val="001962CE"/>
    <w:rsid w:val="001974EA"/>
    <w:rsid w:val="0019764B"/>
    <w:rsid w:val="00197BCA"/>
    <w:rsid w:val="001A2379"/>
    <w:rsid w:val="001A382F"/>
    <w:rsid w:val="001A4998"/>
    <w:rsid w:val="001A5070"/>
    <w:rsid w:val="001A6EC0"/>
    <w:rsid w:val="001A7302"/>
    <w:rsid w:val="001A77C1"/>
    <w:rsid w:val="001B1E7C"/>
    <w:rsid w:val="001B309E"/>
    <w:rsid w:val="001B5100"/>
    <w:rsid w:val="001B5727"/>
    <w:rsid w:val="001B6847"/>
    <w:rsid w:val="001C20DA"/>
    <w:rsid w:val="001C3DCC"/>
    <w:rsid w:val="001C4140"/>
    <w:rsid w:val="001C5099"/>
    <w:rsid w:val="001C5A7C"/>
    <w:rsid w:val="001C5DD2"/>
    <w:rsid w:val="001C6BC6"/>
    <w:rsid w:val="001D08B0"/>
    <w:rsid w:val="001D19D7"/>
    <w:rsid w:val="001D2D7C"/>
    <w:rsid w:val="001D5720"/>
    <w:rsid w:val="001D74FC"/>
    <w:rsid w:val="001E01A5"/>
    <w:rsid w:val="001E0437"/>
    <w:rsid w:val="001E1E9B"/>
    <w:rsid w:val="001E44B9"/>
    <w:rsid w:val="001E4E7C"/>
    <w:rsid w:val="001E5576"/>
    <w:rsid w:val="001E5CD1"/>
    <w:rsid w:val="001E7FD9"/>
    <w:rsid w:val="001F0885"/>
    <w:rsid w:val="001F1E89"/>
    <w:rsid w:val="001F2D38"/>
    <w:rsid w:val="001F3EDF"/>
    <w:rsid w:val="001F43AC"/>
    <w:rsid w:val="001F4664"/>
    <w:rsid w:val="001F74D9"/>
    <w:rsid w:val="001F77FA"/>
    <w:rsid w:val="00200474"/>
    <w:rsid w:val="00203172"/>
    <w:rsid w:val="0020437D"/>
    <w:rsid w:val="00205A2D"/>
    <w:rsid w:val="00205E80"/>
    <w:rsid w:val="0020757F"/>
    <w:rsid w:val="00207962"/>
    <w:rsid w:val="00210F66"/>
    <w:rsid w:val="002119EF"/>
    <w:rsid w:val="00211EFD"/>
    <w:rsid w:val="0021280D"/>
    <w:rsid w:val="00212FB8"/>
    <w:rsid w:val="00215665"/>
    <w:rsid w:val="00215E9D"/>
    <w:rsid w:val="002166D8"/>
    <w:rsid w:val="00216EA4"/>
    <w:rsid w:val="00217945"/>
    <w:rsid w:val="00217B7D"/>
    <w:rsid w:val="002213F8"/>
    <w:rsid w:val="00224D35"/>
    <w:rsid w:val="002256A6"/>
    <w:rsid w:val="00225D09"/>
    <w:rsid w:val="00230089"/>
    <w:rsid w:val="00230B4D"/>
    <w:rsid w:val="002328D6"/>
    <w:rsid w:val="00233011"/>
    <w:rsid w:val="00233134"/>
    <w:rsid w:val="0023559D"/>
    <w:rsid w:val="00236F1B"/>
    <w:rsid w:val="00237101"/>
    <w:rsid w:val="0023743C"/>
    <w:rsid w:val="00237635"/>
    <w:rsid w:val="0024040F"/>
    <w:rsid w:val="0024103F"/>
    <w:rsid w:val="002423CC"/>
    <w:rsid w:val="00242B62"/>
    <w:rsid w:val="00242B84"/>
    <w:rsid w:val="0024380F"/>
    <w:rsid w:val="00243E9F"/>
    <w:rsid w:val="00245390"/>
    <w:rsid w:val="00245462"/>
    <w:rsid w:val="00245A97"/>
    <w:rsid w:val="002461F9"/>
    <w:rsid w:val="00246F00"/>
    <w:rsid w:val="002505A6"/>
    <w:rsid w:val="00252290"/>
    <w:rsid w:val="00253890"/>
    <w:rsid w:val="00254041"/>
    <w:rsid w:val="00254250"/>
    <w:rsid w:val="002545A0"/>
    <w:rsid w:val="002555EB"/>
    <w:rsid w:val="002566FC"/>
    <w:rsid w:val="00257AAA"/>
    <w:rsid w:val="00257BF4"/>
    <w:rsid w:val="00257C51"/>
    <w:rsid w:val="00260B44"/>
    <w:rsid w:val="00262AD9"/>
    <w:rsid w:val="002672A9"/>
    <w:rsid w:val="00267715"/>
    <w:rsid w:val="00267D42"/>
    <w:rsid w:val="002701AE"/>
    <w:rsid w:val="002709EF"/>
    <w:rsid w:val="00270D97"/>
    <w:rsid w:val="0027122D"/>
    <w:rsid w:val="00273023"/>
    <w:rsid w:val="00274CE6"/>
    <w:rsid w:val="00275287"/>
    <w:rsid w:val="00275E5B"/>
    <w:rsid w:val="00276F61"/>
    <w:rsid w:val="0027726A"/>
    <w:rsid w:val="00277359"/>
    <w:rsid w:val="00280913"/>
    <w:rsid w:val="00280B39"/>
    <w:rsid w:val="002812FB"/>
    <w:rsid w:val="0028144C"/>
    <w:rsid w:val="00281F05"/>
    <w:rsid w:val="00284917"/>
    <w:rsid w:val="00285846"/>
    <w:rsid w:val="00286ECC"/>
    <w:rsid w:val="002875F1"/>
    <w:rsid w:val="002900C3"/>
    <w:rsid w:val="00291CE0"/>
    <w:rsid w:val="00291D05"/>
    <w:rsid w:val="00291D1A"/>
    <w:rsid w:val="002920BD"/>
    <w:rsid w:val="00293765"/>
    <w:rsid w:val="00295F6E"/>
    <w:rsid w:val="00297086"/>
    <w:rsid w:val="00297F1C"/>
    <w:rsid w:val="002A0E0F"/>
    <w:rsid w:val="002A3439"/>
    <w:rsid w:val="002A3A6F"/>
    <w:rsid w:val="002A4534"/>
    <w:rsid w:val="002A6BB8"/>
    <w:rsid w:val="002A75A6"/>
    <w:rsid w:val="002B151B"/>
    <w:rsid w:val="002B32D1"/>
    <w:rsid w:val="002B476E"/>
    <w:rsid w:val="002B4D29"/>
    <w:rsid w:val="002B4DD4"/>
    <w:rsid w:val="002B536C"/>
    <w:rsid w:val="002B5928"/>
    <w:rsid w:val="002B789E"/>
    <w:rsid w:val="002B7ED1"/>
    <w:rsid w:val="002C2417"/>
    <w:rsid w:val="002C45F5"/>
    <w:rsid w:val="002C5911"/>
    <w:rsid w:val="002C5F2F"/>
    <w:rsid w:val="002D21FA"/>
    <w:rsid w:val="002D32D0"/>
    <w:rsid w:val="002D40B1"/>
    <w:rsid w:val="002D51F4"/>
    <w:rsid w:val="002D7342"/>
    <w:rsid w:val="002E09AA"/>
    <w:rsid w:val="002E1310"/>
    <w:rsid w:val="002E30F0"/>
    <w:rsid w:val="002E3D71"/>
    <w:rsid w:val="002E528E"/>
    <w:rsid w:val="002E7AA0"/>
    <w:rsid w:val="002F0D2C"/>
    <w:rsid w:val="002F2EBF"/>
    <w:rsid w:val="002F2F6E"/>
    <w:rsid w:val="002F3707"/>
    <w:rsid w:val="002F39CA"/>
    <w:rsid w:val="002F4CBB"/>
    <w:rsid w:val="003005A2"/>
    <w:rsid w:val="00300F36"/>
    <w:rsid w:val="0030108E"/>
    <w:rsid w:val="00301E59"/>
    <w:rsid w:val="00302401"/>
    <w:rsid w:val="00305E6F"/>
    <w:rsid w:val="003076D2"/>
    <w:rsid w:val="00310145"/>
    <w:rsid w:val="00310C30"/>
    <w:rsid w:val="00311C32"/>
    <w:rsid w:val="00311C52"/>
    <w:rsid w:val="00311D7E"/>
    <w:rsid w:val="00311E60"/>
    <w:rsid w:val="00312C37"/>
    <w:rsid w:val="003134AF"/>
    <w:rsid w:val="003137CE"/>
    <w:rsid w:val="003156B3"/>
    <w:rsid w:val="003161ED"/>
    <w:rsid w:val="003162D0"/>
    <w:rsid w:val="003174A0"/>
    <w:rsid w:val="00321D85"/>
    <w:rsid w:val="003233A4"/>
    <w:rsid w:val="0032354E"/>
    <w:rsid w:val="003248CE"/>
    <w:rsid w:val="00324B51"/>
    <w:rsid w:val="003265A2"/>
    <w:rsid w:val="00326932"/>
    <w:rsid w:val="00327D35"/>
    <w:rsid w:val="0033188D"/>
    <w:rsid w:val="00331B51"/>
    <w:rsid w:val="00332E24"/>
    <w:rsid w:val="0033369D"/>
    <w:rsid w:val="00333D00"/>
    <w:rsid w:val="003340BC"/>
    <w:rsid w:val="003365F7"/>
    <w:rsid w:val="00336FAE"/>
    <w:rsid w:val="003401AA"/>
    <w:rsid w:val="00340769"/>
    <w:rsid w:val="00341E0A"/>
    <w:rsid w:val="00343824"/>
    <w:rsid w:val="00343E3E"/>
    <w:rsid w:val="003456B5"/>
    <w:rsid w:val="003464AB"/>
    <w:rsid w:val="003469BC"/>
    <w:rsid w:val="00346A9B"/>
    <w:rsid w:val="00346F36"/>
    <w:rsid w:val="00347335"/>
    <w:rsid w:val="00347437"/>
    <w:rsid w:val="003475B5"/>
    <w:rsid w:val="00351455"/>
    <w:rsid w:val="00351859"/>
    <w:rsid w:val="00351F47"/>
    <w:rsid w:val="00352390"/>
    <w:rsid w:val="0035281C"/>
    <w:rsid w:val="00354BBE"/>
    <w:rsid w:val="00356D34"/>
    <w:rsid w:val="00357721"/>
    <w:rsid w:val="0035779C"/>
    <w:rsid w:val="00357B98"/>
    <w:rsid w:val="0036063A"/>
    <w:rsid w:val="00362406"/>
    <w:rsid w:val="00362A10"/>
    <w:rsid w:val="00362B17"/>
    <w:rsid w:val="003633D4"/>
    <w:rsid w:val="00363C85"/>
    <w:rsid w:val="0036589D"/>
    <w:rsid w:val="00365C8A"/>
    <w:rsid w:val="0036730B"/>
    <w:rsid w:val="00367791"/>
    <w:rsid w:val="0037026F"/>
    <w:rsid w:val="0037073E"/>
    <w:rsid w:val="00371325"/>
    <w:rsid w:val="00371764"/>
    <w:rsid w:val="00371E10"/>
    <w:rsid w:val="00372049"/>
    <w:rsid w:val="00372728"/>
    <w:rsid w:val="00372F5C"/>
    <w:rsid w:val="00373011"/>
    <w:rsid w:val="00373C4F"/>
    <w:rsid w:val="00373FD4"/>
    <w:rsid w:val="0037535A"/>
    <w:rsid w:val="00375C8E"/>
    <w:rsid w:val="00377203"/>
    <w:rsid w:val="003803CC"/>
    <w:rsid w:val="00380A1C"/>
    <w:rsid w:val="0038119B"/>
    <w:rsid w:val="0038153B"/>
    <w:rsid w:val="00381F0F"/>
    <w:rsid w:val="0038239B"/>
    <w:rsid w:val="00383C34"/>
    <w:rsid w:val="00384B42"/>
    <w:rsid w:val="00384CCA"/>
    <w:rsid w:val="0038638B"/>
    <w:rsid w:val="0038651A"/>
    <w:rsid w:val="00387B0C"/>
    <w:rsid w:val="0039082C"/>
    <w:rsid w:val="0039141D"/>
    <w:rsid w:val="00391804"/>
    <w:rsid w:val="00392689"/>
    <w:rsid w:val="00392C2E"/>
    <w:rsid w:val="00392D0B"/>
    <w:rsid w:val="003956BC"/>
    <w:rsid w:val="00395BA9"/>
    <w:rsid w:val="003965AC"/>
    <w:rsid w:val="0039676E"/>
    <w:rsid w:val="00396882"/>
    <w:rsid w:val="003A0B81"/>
    <w:rsid w:val="003A0F6D"/>
    <w:rsid w:val="003A174B"/>
    <w:rsid w:val="003A4F9A"/>
    <w:rsid w:val="003B1D46"/>
    <w:rsid w:val="003B1DE4"/>
    <w:rsid w:val="003B32BE"/>
    <w:rsid w:val="003B3862"/>
    <w:rsid w:val="003B3D44"/>
    <w:rsid w:val="003B546D"/>
    <w:rsid w:val="003B5605"/>
    <w:rsid w:val="003B57F2"/>
    <w:rsid w:val="003C04E9"/>
    <w:rsid w:val="003C0780"/>
    <w:rsid w:val="003C1396"/>
    <w:rsid w:val="003C2C33"/>
    <w:rsid w:val="003C3289"/>
    <w:rsid w:val="003C3D04"/>
    <w:rsid w:val="003C3E2B"/>
    <w:rsid w:val="003C4148"/>
    <w:rsid w:val="003C55AB"/>
    <w:rsid w:val="003C60E9"/>
    <w:rsid w:val="003C73B5"/>
    <w:rsid w:val="003D0B70"/>
    <w:rsid w:val="003D1E29"/>
    <w:rsid w:val="003D507C"/>
    <w:rsid w:val="003D6EE9"/>
    <w:rsid w:val="003E0509"/>
    <w:rsid w:val="003E068E"/>
    <w:rsid w:val="003E07A4"/>
    <w:rsid w:val="003E1B0F"/>
    <w:rsid w:val="003E1CAD"/>
    <w:rsid w:val="003E225A"/>
    <w:rsid w:val="003E2DF4"/>
    <w:rsid w:val="003E30C2"/>
    <w:rsid w:val="003E3EDD"/>
    <w:rsid w:val="003E476C"/>
    <w:rsid w:val="003E55E2"/>
    <w:rsid w:val="003E5639"/>
    <w:rsid w:val="003E5747"/>
    <w:rsid w:val="003E64F6"/>
    <w:rsid w:val="003E788A"/>
    <w:rsid w:val="003F0BF8"/>
    <w:rsid w:val="003F1878"/>
    <w:rsid w:val="003F1B31"/>
    <w:rsid w:val="003F3068"/>
    <w:rsid w:val="003F3B2F"/>
    <w:rsid w:val="003F3FE5"/>
    <w:rsid w:val="003F4C16"/>
    <w:rsid w:val="003F527F"/>
    <w:rsid w:val="003F585F"/>
    <w:rsid w:val="003F727F"/>
    <w:rsid w:val="003F738E"/>
    <w:rsid w:val="0040207D"/>
    <w:rsid w:val="00402162"/>
    <w:rsid w:val="00402B2D"/>
    <w:rsid w:val="0040502D"/>
    <w:rsid w:val="00405797"/>
    <w:rsid w:val="00405E43"/>
    <w:rsid w:val="004060B0"/>
    <w:rsid w:val="00406B26"/>
    <w:rsid w:val="00407611"/>
    <w:rsid w:val="00412C03"/>
    <w:rsid w:val="00413213"/>
    <w:rsid w:val="00413F12"/>
    <w:rsid w:val="00416069"/>
    <w:rsid w:val="00416E2F"/>
    <w:rsid w:val="00416E90"/>
    <w:rsid w:val="0041726C"/>
    <w:rsid w:val="00417369"/>
    <w:rsid w:val="00417678"/>
    <w:rsid w:val="004176CA"/>
    <w:rsid w:val="00417CBC"/>
    <w:rsid w:val="00420DD3"/>
    <w:rsid w:val="00421F5E"/>
    <w:rsid w:val="0042226B"/>
    <w:rsid w:val="004222A3"/>
    <w:rsid w:val="004227FB"/>
    <w:rsid w:val="004244BA"/>
    <w:rsid w:val="00427D54"/>
    <w:rsid w:val="0043070A"/>
    <w:rsid w:val="004311D9"/>
    <w:rsid w:val="00431294"/>
    <w:rsid w:val="00431A06"/>
    <w:rsid w:val="00431FA6"/>
    <w:rsid w:val="004328BD"/>
    <w:rsid w:val="00433747"/>
    <w:rsid w:val="00433762"/>
    <w:rsid w:val="00433B2C"/>
    <w:rsid w:val="00434E66"/>
    <w:rsid w:val="004368A0"/>
    <w:rsid w:val="0044098C"/>
    <w:rsid w:val="004411F1"/>
    <w:rsid w:val="00443B27"/>
    <w:rsid w:val="004456C3"/>
    <w:rsid w:val="00445948"/>
    <w:rsid w:val="004470F2"/>
    <w:rsid w:val="0044748C"/>
    <w:rsid w:val="0045102D"/>
    <w:rsid w:val="0045209A"/>
    <w:rsid w:val="00452243"/>
    <w:rsid w:val="00452B41"/>
    <w:rsid w:val="00454655"/>
    <w:rsid w:val="0045626E"/>
    <w:rsid w:val="0045744C"/>
    <w:rsid w:val="00461E43"/>
    <w:rsid w:val="004620D6"/>
    <w:rsid w:val="0046243B"/>
    <w:rsid w:val="00462E84"/>
    <w:rsid w:val="00463500"/>
    <w:rsid w:val="00463ED5"/>
    <w:rsid w:val="0046440A"/>
    <w:rsid w:val="0047194A"/>
    <w:rsid w:val="004726C4"/>
    <w:rsid w:val="0047352A"/>
    <w:rsid w:val="004736B8"/>
    <w:rsid w:val="00474177"/>
    <w:rsid w:val="00475461"/>
    <w:rsid w:val="004755EC"/>
    <w:rsid w:val="00475990"/>
    <w:rsid w:val="00476FE5"/>
    <w:rsid w:val="0047703F"/>
    <w:rsid w:val="00480A89"/>
    <w:rsid w:val="00480DEF"/>
    <w:rsid w:val="0048780E"/>
    <w:rsid w:val="0049020A"/>
    <w:rsid w:val="004908C7"/>
    <w:rsid w:val="004909AF"/>
    <w:rsid w:val="00492338"/>
    <w:rsid w:val="0049429B"/>
    <w:rsid w:val="0049457C"/>
    <w:rsid w:val="00494693"/>
    <w:rsid w:val="00495360"/>
    <w:rsid w:val="00495695"/>
    <w:rsid w:val="00496098"/>
    <w:rsid w:val="004964BC"/>
    <w:rsid w:val="00497A39"/>
    <w:rsid w:val="00497BD9"/>
    <w:rsid w:val="004A04F3"/>
    <w:rsid w:val="004A0DA3"/>
    <w:rsid w:val="004A1ABD"/>
    <w:rsid w:val="004A20A9"/>
    <w:rsid w:val="004A20D8"/>
    <w:rsid w:val="004A2B21"/>
    <w:rsid w:val="004A2D1B"/>
    <w:rsid w:val="004A3106"/>
    <w:rsid w:val="004A31E5"/>
    <w:rsid w:val="004A3223"/>
    <w:rsid w:val="004A3731"/>
    <w:rsid w:val="004A7BD1"/>
    <w:rsid w:val="004B0A22"/>
    <w:rsid w:val="004B37E6"/>
    <w:rsid w:val="004B3E88"/>
    <w:rsid w:val="004B5226"/>
    <w:rsid w:val="004B5CE9"/>
    <w:rsid w:val="004B6443"/>
    <w:rsid w:val="004B72AF"/>
    <w:rsid w:val="004C0B77"/>
    <w:rsid w:val="004C1AA4"/>
    <w:rsid w:val="004C1DFA"/>
    <w:rsid w:val="004C408C"/>
    <w:rsid w:val="004C47DF"/>
    <w:rsid w:val="004C4AE1"/>
    <w:rsid w:val="004C4EB3"/>
    <w:rsid w:val="004C6120"/>
    <w:rsid w:val="004C66E6"/>
    <w:rsid w:val="004C7507"/>
    <w:rsid w:val="004C7E61"/>
    <w:rsid w:val="004D0E10"/>
    <w:rsid w:val="004D1D90"/>
    <w:rsid w:val="004D230D"/>
    <w:rsid w:val="004D2536"/>
    <w:rsid w:val="004D2618"/>
    <w:rsid w:val="004D40A6"/>
    <w:rsid w:val="004D4744"/>
    <w:rsid w:val="004D4A7B"/>
    <w:rsid w:val="004D6BF5"/>
    <w:rsid w:val="004D73D4"/>
    <w:rsid w:val="004E0D72"/>
    <w:rsid w:val="004E19EA"/>
    <w:rsid w:val="004E285D"/>
    <w:rsid w:val="004E2C59"/>
    <w:rsid w:val="004E3411"/>
    <w:rsid w:val="004E3995"/>
    <w:rsid w:val="004E3C76"/>
    <w:rsid w:val="004E48BC"/>
    <w:rsid w:val="004E6894"/>
    <w:rsid w:val="004E6B7D"/>
    <w:rsid w:val="004E713D"/>
    <w:rsid w:val="004F0495"/>
    <w:rsid w:val="004F09D2"/>
    <w:rsid w:val="004F1100"/>
    <w:rsid w:val="004F2BCB"/>
    <w:rsid w:val="004F2E36"/>
    <w:rsid w:val="004F32A9"/>
    <w:rsid w:val="004F501C"/>
    <w:rsid w:val="004F566D"/>
    <w:rsid w:val="004F654B"/>
    <w:rsid w:val="004F65CB"/>
    <w:rsid w:val="004F6D8A"/>
    <w:rsid w:val="004F6DB6"/>
    <w:rsid w:val="004F7B7B"/>
    <w:rsid w:val="0050004C"/>
    <w:rsid w:val="00500095"/>
    <w:rsid w:val="00502DA1"/>
    <w:rsid w:val="005031D5"/>
    <w:rsid w:val="005036F9"/>
    <w:rsid w:val="00504235"/>
    <w:rsid w:val="00504AAC"/>
    <w:rsid w:val="00505499"/>
    <w:rsid w:val="00506215"/>
    <w:rsid w:val="00507668"/>
    <w:rsid w:val="00507DC3"/>
    <w:rsid w:val="00510518"/>
    <w:rsid w:val="00512DD9"/>
    <w:rsid w:val="005141DB"/>
    <w:rsid w:val="00515BBB"/>
    <w:rsid w:val="00517308"/>
    <w:rsid w:val="005175AA"/>
    <w:rsid w:val="00521EBF"/>
    <w:rsid w:val="00522284"/>
    <w:rsid w:val="005236D0"/>
    <w:rsid w:val="00525D75"/>
    <w:rsid w:val="005266B6"/>
    <w:rsid w:val="005276D7"/>
    <w:rsid w:val="00527A7D"/>
    <w:rsid w:val="00527BF0"/>
    <w:rsid w:val="00527E1D"/>
    <w:rsid w:val="005307E5"/>
    <w:rsid w:val="00530C44"/>
    <w:rsid w:val="00530F89"/>
    <w:rsid w:val="0053118D"/>
    <w:rsid w:val="005319B4"/>
    <w:rsid w:val="00532691"/>
    <w:rsid w:val="00532806"/>
    <w:rsid w:val="00532820"/>
    <w:rsid w:val="00534569"/>
    <w:rsid w:val="00535DA1"/>
    <w:rsid w:val="005425F9"/>
    <w:rsid w:val="005427C5"/>
    <w:rsid w:val="00544034"/>
    <w:rsid w:val="00544201"/>
    <w:rsid w:val="0054478B"/>
    <w:rsid w:val="00546960"/>
    <w:rsid w:val="00550760"/>
    <w:rsid w:val="00550BC6"/>
    <w:rsid w:val="00550D13"/>
    <w:rsid w:val="00550FCA"/>
    <w:rsid w:val="005525DF"/>
    <w:rsid w:val="00552C15"/>
    <w:rsid w:val="00553397"/>
    <w:rsid w:val="00554FD0"/>
    <w:rsid w:val="005551AE"/>
    <w:rsid w:val="005574DF"/>
    <w:rsid w:val="00557EFA"/>
    <w:rsid w:val="00560B88"/>
    <w:rsid w:val="00561C5E"/>
    <w:rsid w:val="00562037"/>
    <w:rsid w:val="0056218C"/>
    <w:rsid w:val="00562390"/>
    <w:rsid w:val="00563C43"/>
    <w:rsid w:val="00563D2C"/>
    <w:rsid w:val="00564CDD"/>
    <w:rsid w:val="0056511D"/>
    <w:rsid w:val="00565F82"/>
    <w:rsid w:val="00566C0B"/>
    <w:rsid w:val="00567D36"/>
    <w:rsid w:val="00567DF5"/>
    <w:rsid w:val="00570038"/>
    <w:rsid w:val="005706BE"/>
    <w:rsid w:val="00571C25"/>
    <w:rsid w:val="00571FE0"/>
    <w:rsid w:val="00573F41"/>
    <w:rsid w:val="005756BB"/>
    <w:rsid w:val="00575DD1"/>
    <w:rsid w:val="00575E22"/>
    <w:rsid w:val="00576A4B"/>
    <w:rsid w:val="00577AA1"/>
    <w:rsid w:val="00581B17"/>
    <w:rsid w:val="00581FF6"/>
    <w:rsid w:val="00582BD5"/>
    <w:rsid w:val="005858BA"/>
    <w:rsid w:val="005864B7"/>
    <w:rsid w:val="0058721F"/>
    <w:rsid w:val="0058751A"/>
    <w:rsid w:val="0058756F"/>
    <w:rsid w:val="0059040F"/>
    <w:rsid w:val="00590DAC"/>
    <w:rsid w:val="00591081"/>
    <w:rsid w:val="00592C77"/>
    <w:rsid w:val="0059309F"/>
    <w:rsid w:val="00594480"/>
    <w:rsid w:val="00595826"/>
    <w:rsid w:val="00595B05"/>
    <w:rsid w:val="00596CD7"/>
    <w:rsid w:val="005A14F7"/>
    <w:rsid w:val="005A350A"/>
    <w:rsid w:val="005A3E51"/>
    <w:rsid w:val="005A50DE"/>
    <w:rsid w:val="005A5188"/>
    <w:rsid w:val="005A6B11"/>
    <w:rsid w:val="005A70DE"/>
    <w:rsid w:val="005A73D4"/>
    <w:rsid w:val="005A7B19"/>
    <w:rsid w:val="005A7C0B"/>
    <w:rsid w:val="005B135D"/>
    <w:rsid w:val="005B166A"/>
    <w:rsid w:val="005B20B9"/>
    <w:rsid w:val="005B27FA"/>
    <w:rsid w:val="005B2BE5"/>
    <w:rsid w:val="005B49C4"/>
    <w:rsid w:val="005B5257"/>
    <w:rsid w:val="005B55DA"/>
    <w:rsid w:val="005B56BB"/>
    <w:rsid w:val="005B57FA"/>
    <w:rsid w:val="005B5AD0"/>
    <w:rsid w:val="005B6ACD"/>
    <w:rsid w:val="005B787D"/>
    <w:rsid w:val="005B7A04"/>
    <w:rsid w:val="005C15B5"/>
    <w:rsid w:val="005C1CE4"/>
    <w:rsid w:val="005C64F8"/>
    <w:rsid w:val="005C6BF4"/>
    <w:rsid w:val="005C6E46"/>
    <w:rsid w:val="005C6E4B"/>
    <w:rsid w:val="005C7854"/>
    <w:rsid w:val="005C7E81"/>
    <w:rsid w:val="005D0FC2"/>
    <w:rsid w:val="005D1133"/>
    <w:rsid w:val="005D341C"/>
    <w:rsid w:val="005D5094"/>
    <w:rsid w:val="005D59FB"/>
    <w:rsid w:val="005D5C7A"/>
    <w:rsid w:val="005D6589"/>
    <w:rsid w:val="005D70CA"/>
    <w:rsid w:val="005D7F70"/>
    <w:rsid w:val="005E046A"/>
    <w:rsid w:val="005E0CC7"/>
    <w:rsid w:val="005E0CEB"/>
    <w:rsid w:val="005E2646"/>
    <w:rsid w:val="005E26ED"/>
    <w:rsid w:val="005E3403"/>
    <w:rsid w:val="005E4104"/>
    <w:rsid w:val="005E4158"/>
    <w:rsid w:val="005E4D37"/>
    <w:rsid w:val="005E4FF4"/>
    <w:rsid w:val="005E6764"/>
    <w:rsid w:val="005E71E4"/>
    <w:rsid w:val="005E729C"/>
    <w:rsid w:val="005E7AAE"/>
    <w:rsid w:val="005F00AB"/>
    <w:rsid w:val="005F08BB"/>
    <w:rsid w:val="005F2021"/>
    <w:rsid w:val="005F3F81"/>
    <w:rsid w:val="005F7905"/>
    <w:rsid w:val="00600633"/>
    <w:rsid w:val="00600678"/>
    <w:rsid w:val="00601375"/>
    <w:rsid w:val="00601545"/>
    <w:rsid w:val="0060430B"/>
    <w:rsid w:val="0060442A"/>
    <w:rsid w:val="00605F58"/>
    <w:rsid w:val="00606429"/>
    <w:rsid w:val="006071E9"/>
    <w:rsid w:val="00607ADD"/>
    <w:rsid w:val="006104D3"/>
    <w:rsid w:val="006115C1"/>
    <w:rsid w:val="00613EFB"/>
    <w:rsid w:val="00613F19"/>
    <w:rsid w:val="00614156"/>
    <w:rsid w:val="006149A6"/>
    <w:rsid w:val="006164E9"/>
    <w:rsid w:val="0061656F"/>
    <w:rsid w:val="006166A5"/>
    <w:rsid w:val="006176BD"/>
    <w:rsid w:val="006212F0"/>
    <w:rsid w:val="00621E2A"/>
    <w:rsid w:val="006234AC"/>
    <w:rsid w:val="0062403E"/>
    <w:rsid w:val="006256C4"/>
    <w:rsid w:val="00626570"/>
    <w:rsid w:val="00626839"/>
    <w:rsid w:val="00626B56"/>
    <w:rsid w:val="006279C9"/>
    <w:rsid w:val="006317AA"/>
    <w:rsid w:val="00631C59"/>
    <w:rsid w:val="0063224E"/>
    <w:rsid w:val="00632FB5"/>
    <w:rsid w:val="00633007"/>
    <w:rsid w:val="00633755"/>
    <w:rsid w:val="00633A08"/>
    <w:rsid w:val="00634E0D"/>
    <w:rsid w:val="00635C97"/>
    <w:rsid w:val="00637EE4"/>
    <w:rsid w:val="006400C3"/>
    <w:rsid w:val="00640106"/>
    <w:rsid w:val="00642598"/>
    <w:rsid w:val="00642BFA"/>
    <w:rsid w:val="006431BD"/>
    <w:rsid w:val="00644B2A"/>
    <w:rsid w:val="00645F9D"/>
    <w:rsid w:val="006463AD"/>
    <w:rsid w:val="006474C0"/>
    <w:rsid w:val="00651691"/>
    <w:rsid w:val="006522DC"/>
    <w:rsid w:val="00653867"/>
    <w:rsid w:val="00654487"/>
    <w:rsid w:val="006544D2"/>
    <w:rsid w:val="00656C3B"/>
    <w:rsid w:val="00656D36"/>
    <w:rsid w:val="006571B4"/>
    <w:rsid w:val="006573A7"/>
    <w:rsid w:val="00657A40"/>
    <w:rsid w:val="00657C82"/>
    <w:rsid w:val="00660124"/>
    <w:rsid w:val="00660D83"/>
    <w:rsid w:val="00660FE9"/>
    <w:rsid w:val="00661627"/>
    <w:rsid w:val="00661668"/>
    <w:rsid w:val="00662641"/>
    <w:rsid w:val="006628AF"/>
    <w:rsid w:val="0066439B"/>
    <w:rsid w:val="0066664B"/>
    <w:rsid w:val="00667648"/>
    <w:rsid w:val="0067064F"/>
    <w:rsid w:val="00671DF2"/>
    <w:rsid w:val="00672E47"/>
    <w:rsid w:val="0067322C"/>
    <w:rsid w:val="006737A7"/>
    <w:rsid w:val="00673E37"/>
    <w:rsid w:val="006767DE"/>
    <w:rsid w:val="00676D74"/>
    <w:rsid w:val="00677B02"/>
    <w:rsid w:val="006803A5"/>
    <w:rsid w:val="006823D1"/>
    <w:rsid w:val="00682605"/>
    <w:rsid w:val="00683DD1"/>
    <w:rsid w:val="0068434F"/>
    <w:rsid w:val="00684441"/>
    <w:rsid w:val="00685356"/>
    <w:rsid w:val="0068537A"/>
    <w:rsid w:val="00685788"/>
    <w:rsid w:val="00685A93"/>
    <w:rsid w:val="00686678"/>
    <w:rsid w:val="00686F64"/>
    <w:rsid w:val="0068792C"/>
    <w:rsid w:val="006879F7"/>
    <w:rsid w:val="00687FA4"/>
    <w:rsid w:val="00691E62"/>
    <w:rsid w:val="006920D2"/>
    <w:rsid w:val="00692E07"/>
    <w:rsid w:val="0069368A"/>
    <w:rsid w:val="00693CDB"/>
    <w:rsid w:val="00694007"/>
    <w:rsid w:val="00694CCA"/>
    <w:rsid w:val="00695803"/>
    <w:rsid w:val="00695A09"/>
    <w:rsid w:val="006A07F7"/>
    <w:rsid w:val="006A362D"/>
    <w:rsid w:val="006A50A9"/>
    <w:rsid w:val="006A6881"/>
    <w:rsid w:val="006A6EE9"/>
    <w:rsid w:val="006B03F5"/>
    <w:rsid w:val="006B09E5"/>
    <w:rsid w:val="006B1301"/>
    <w:rsid w:val="006B3F6C"/>
    <w:rsid w:val="006B3FDF"/>
    <w:rsid w:val="006B5813"/>
    <w:rsid w:val="006B5E08"/>
    <w:rsid w:val="006B7ED3"/>
    <w:rsid w:val="006C0506"/>
    <w:rsid w:val="006C19E1"/>
    <w:rsid w:val="006C1E43"/>
    <w:rsid w:val="006C2177"/>
    <w:rsid w:val="006C2889"/>
    <w:rsid w:val="006C5A32"/>
    <w:rsid w:val="006C6649"/>
    <w:rsid w:val="006C7F70"/>
    <w:rsid w:val="006D01D8"/>
    <w:rsid w:val="006D1892"/>
    <w:rsid w:val="006D2023"/>
    <w:rsid w:val="006D4F29"/>
    <w:rsid w:val="006D5694"/>
    <w:rsid w:val="006D56C8"/>
    <w:rsid w:val="006D5C8E"/>
    <w:rsid w:val="006D5DB0"/>
    <w:rsid w:val="006D6281"/>
    <w:rsid w:val="006D6584"/>
    <w:rsid w:val="006D6C98"/>
    <w:rsid w:val="006D7336"/>
    <w:rsid w:val="006E069C"/>
    <w:rsid w:val="006E3728"/>
    <w:rsid w:val="006E3F68"/>
    <w:rsid w:val="006E4309"/>
    <w:rsid w:val="006E4428"/>
    <w:rsid w:val="006F0A0F"/>
    <w:rsid w:val="006F0D71"/>
    <w:rsid w:val="006F1A19"/>
    <w:rsid w:val="006F2143"/>
    <w:rsid w:val="006F3818"/>
    <w:rsid w:val="006F40FB"/>
    <w:rsid w:val="006F4B30"/>
    <w:rsid w:val="006F4CFD"/>
    <w:rsid w:val="006F6D02"/>
    <w:rsid w:val="0070173F"/>
    <w:rsid w:val="007022A3"/>
    <w:rsid w:val="00702BD7"/>
    <w:rsid w:val="00702F7E"/>
    <w:rsid w:val="00703346"/>
    <w:rsid w:val="00703C59"/>
    <w:rsid w:val="007048DC"/>
    <w:rsid w:val="00704D22"/>
    <w:rsid w:val="0070556C"/>
    <w:rsid w:val="00705C7B"/>
    <w:rsid w:val="007068B6"/>
    <w:rsid w:val="00706B05"/>
    <w:rsid w:val="00710E80"/>
    <w:rsid w:val="00711094"/>
    <w:rsid w:val="00712F47"/>
    <w:rsid w:val="007132A6"/>
    <w:rsid w:val="00714E1B"/>
    <w:rsid w:val="0071508B"/>
    <w:rsid w:val="00715424"/>
    <w:rsid w:val="00715754"/>
    <w:rsid w:val="00716DCA"/>
    <w:rsid w:val="00720499"/>
    <w:rsid w:val="00722BF5"/>
    <w:rsid w:val="0072466D"/>
    <w:rsid w:val="00725FE3"/>
    <w:rsid w:val="0072687B"/>
    <w:rsid w:val="00730409"/>
    <w:rsid w:val="00732ABD"/>
    <w:rsid w:val="00734D39"/>
    <w:rsid w:val="007359D9"/>
    <w:rsid w:val="00736907"/>
    <w:rsid w:val="0073779F"/>
    <w:rsid w:val="00740830"/>
    <w:rsid w:val="007408E0"/>
    <w:rsid w:val="007424B7"/>
    <w:rsid w:val="00743CE9"/>
    <w:rsid w:val="00745F4E"/>
    <w:rsid w:val="00746139"/>
    <w:rsid w:val="007471C5"/>
    <w:rsid w:val="007473DC"/>
    <w:rsid w:val="00747B42"/>
    <w:rsid w:val="00750E6E"/>
    <w:rsid w:val="00751274"/>
    <w:rsid w:val="00752241"/>
    <w:rsid w:val="00752DA6"/>
    <w:rsid w:val="00753763"/>
    <w:rsid w:val="00753DB6"/>
    <w:rsid w:val="00753DD4"/>
    <w:rsid w:val="00755A6D"/>
    <w:rsid w:val="00760CDB"/>
    <w:rsid w:val="00762EE7"/>
    <w:rsid w:val="007631AF"/>
    <w:rsid w:val="007644B6"/>
    <w:rsid w:val="00764816"/>
    <w:rsid w:val="00764C16"/>
    <w:rsid w:val="00767508"/>
    <w:rsid w:val="00767EAE"/>
    <w:rsid w:val="00771172"/>
    <w:rsid w:val="007726DB"/>
    <w:rsid w:val="00772872"/>
    <w:rsid w:val="00773FA4"/>
    <w:rsid w:val="007748CA"/>
    <w:rsid w:val="0077490E"/>
    <w:rsid w:val="00775059"/>
    <w:rsid w:val="0077739F"/>
    <w:rsid w:val="00777A45"/>
    <w:rsid w:val="00777A5E"/>
    <w:rsid w:val="00777CAC"/>
    <w:rsid w:val="00777FA7"/>
    <w:rsid w:val="007813BB"/>
    <w:rsid w:val="00782E07"/>
    <w:rsid w:val="00782EC2"/>
    <w:rsid w:val="00782FCE"/>
    <w:rsid w:val="007841F1"/>
    <w:rsid w:val="00784612"/>
    <w:rsid w:val="00787038"/>
    <w:rsid w:val="007870A5"/>
    <w:rsid w:val="0079083F"/>
    <w:rsid w:val="00790873"/>
    <w:rsid w:val="007938E7"/>
    <w:rsid w:val="00794931"/>
    <w:rsid w:val="00796CCE"/>
    <w:rsid w:val="007978B3"/>
    <w:rsid w:val="007A00C7"/>
    <w:rsid w:val="007A13EF"/>
    <w:rsid w:val="007A2286"/>
    <w:rsid w:val="007A2BEF"/>
    <w:rsid w:val="007A3183"/>
    <w:rsid w:val="007A5AFF"/>
    <w:rsid w:val="007A6C1A"/>
    <w:rsid w:val="007A725F"/>
    <w:rsid w:val="007B031E"/>
    <w:rsid w:val="007B17BF"/>
    <w:rsid w:val="007B18DB"/>
    <w:rsid w:val="007B2E54"/>
    <w:rsid w:val="007B3B38"/>
    <w:rsid w:val="007B501D"/>
    <w:rsid w:val="007B541B"/>
    <w:rsid w:val="007B5BD4"/>
    <w:rsid w:val="007B6544"/>
    <w:rsid w:val="007B726F"/>
    <w:rsid w:val="007C13FC"/>
    <w:rsid w:val="007C2E3E"/>
    <w:rsid w:val="007C52F9"/>
    <w:rsid w:val="007C5A2C"/>
    <w:rsid w:val="007D3133"/>
    <w:rsid w:val="007D60DB"/>
    <w:rsid w:val="007E0861"/>
    <w:rsid w:val="007E0C2A"/>
    <w:rsid w:val="007E1038"/>
    <w:rsid w:val="007E127C"/>
    <w:rsid w:val="007E240C"/>
    <w:rsid w:val="007E2EE1"/>
    <w:rsid w:val="007E3193"/>
    <w:rsid w:val="007E32D9"/>
    <w:rsid w:val="007E5B49"/>
    <w:rsid w:val="007E6C60"/>
    <w:rsid w:val="007F067A"/>
    <w:rsid w:val="007F07B6"/>
    <w:rsid w:val="007F0CBB"/>
    <w:rsid w:val="007F3A67"/>
    <w:rsid w:val="007F43DB"/>
    <w:rsid w:val="007F45D1"/>
    <w:rsid w:val="007F60B5"/>
    <w:rsid w:val="007F7D32"/>
    <w:rsid w:val="007F7E0F"/>
    <w:rsid w:val="00800DFD"/>
    <w:rsid w:val="0080123F"/>
    <w:rsid w:val="00802B8C"/>
    <w:rsid w:val="00802E10"/>
    <w:rsid w:val="00802E55"/>
    <w:rsid w:val="00802FC3"/>
    <w:rsid w:val="00803432"/>
    <w:rsid w:val="00803C80"/>
    <w:rsid w:val="008052C0"/>
    <w:rsid w:val="00805395"/>
    <w:rsid w:val="008072AA"/>
    <w:rsid w:val="00810A00"/>
    <w:rsid w:val="00811236"/>
    <w:rsid w:val="00811304"/>
    <w:rsid w:val="00812312"/>
    <w:rsid w:val="00812BFD"/>
    <w:rsid w:val="008132B3"/>
    <w:rsid w:val="00813384"/>
    <w:rsid w:val="008149FB"/>
    <w:rsid w:val="00814A68"/>
    <w:rsid w:val="00815AB1"/>
    <w:rsid w:val="00815CB0"/>
    <w:rsid w:val="00816657"/>
    <w:rsid w:val="008202B5"/>
    <w:rsid w:val="0082053B"/>
    <w:rsid w:val="00820B71"/>
    <w:rsid w:val="00821810"/>
    <w:rsid w:val="0082406C"/>
    <w:rsid w:val="00825125"/>
    <w:rsid w:val="00825421"/>
    <w:rsid w:val="00825F29"/>
    <w:rsid w:val="008263AA"/>
    <w:rsid w:val="008266D2"/>
    <w:rsid w:val="00827F62"/>
    <w:rsid w:val="00832780"/>
    <w:rsid w:val="0083675E"/>
    <w:rsid w:val="0084034A"/>
    <w:rsid w:val="00840361"/>
    <w:rsid w:val="00840776"/>
    <w:rsid w:val="008412CF"/>
    <w:rsid w:val="00841BC7"/>
    <w:rsid w:val="008439EB"/>
    <w:rsid w:val="008456CE"/>
    <w:rsid w:val="00845D91"/>
    <w:rsid w:val="00846FB7"/>
    <w:rsid w:val="008502F2"/>
    <w:rsid w:val="00850751"/>
    <w:rsid w:val="0085090C"/>
    <w:rsid w:val="00850BF9"/>
    <w:rsid w:val="00851753"/>
    <w:rsid w:val="00851876"/>
    <w:rsid w:val="008523A0"/>
    <w:rsid w:val="00852A4B"/>
    <w:rsid w:val="00852CB9"/>
    <w:rsid w:val="00853FC4"/>
    <w:rsid w:val="008544C0"/>
    <w:rsid w:val="00856C07"/>
    <w:rsid w:val="00856EC0"/>
    <w:rsid w:val="0086015A"/>
    <w:rsid w:val="008611BE"/>
    <w:rsid w:val="008615D0"/>
    <w:rsid w:val="0086164D"/>
    <w:rsid w:val="00861F4E"/>
    <w:rsid w:val="008621E8"/>
    <w:rsid w:val="00862301"/>
    <w:rsid w:val="00863307"/>
    <w:rsid w:val="00863510"/>
    <w:rsid w:val="0086355A"/>
    <w:rsid w:val="008636F9"/>
    <w:rsid w:val="00863997"/>
    <w:rsid w:val="00865B68"/>
    <w:rsid w:val="00866BBD"/>
    <w:rsid w:val="00871080"/>
    <w:rsid w:val="0087138D"/>
    <w:rsid w:val="008726BA"/>
    <w:rsid w:val="008734BD"/>
    <w:rsid w:val="008734FE"/>
    <w:rsid w:val="0087484F"/>
    <w:rsid w:val="008749D9"/>
    <w:rsid w:val="008754BC"/>
    <w:rsid w:val="00875C06"/>
    <w:rsid w:val="00875CBD"/>
    <w:rsid w:val="0087703C"/>
    <w:rsid w:val="00877618"/>
    <w:rsid w:val="00880429"/>
    <w:rsid w:val="00882695"/>
    <w:rsid w:val="00882718"/>
    <w:rsid w:val="00886619"/>
    <w:rsid w:val="00893385"/>
    <w:rsid w:val="00894ABA"/>
    <w:rsid w:val="00897866"/>
    <w:rsid w:val="00897D20"/>
    <w:rsid w:val="008A1082"/>
    <w:rsid w:val="008A1C1A"/>
    <w:rsid w:val="008A1F77"/>
    <w:rsid w:val="008A3B2B"/>
    <w:rsid w:val="008A40E8"/>
    <w:rsid w:val="008A5685"/>
    <w:rsid w:val="008A6140"/>
    <w:rsid w:val="008A6965"/>
    <w:rsid w:val="008A6FCE"/>
    <w:rsid w:val="008A7154"/>
    <w:rsid w:val="008A747B"/>
    <w:rsid w:val="008B0782"/>
    <w:rsid w:val="008B0911"/>
    <w:rsid w:val="008B1438"/>
    <w:rsid w:val="008B30F6"/>
    <w:rsid w:val="008B33BA"/>
    <w:rsid w:val="008B353A"/>
    <w:rsid w:val="008B38C6"/>
    <w:rsid w:val="008B54EB"/>
    <w:rsid w:val="008B6DB7"/>
    <w:rsid w:val="008C07AD"/>
    <w:rsid w:val="008C0BE6"/>
    <w:rsid w:val="008C18AE"/>
    <w:rsid w:val="008C2CFD"/>
    <w:rsid w:val="008C4251"/>
    <w:rsid w:val="008C4BAE"/>
    <w:rsid w:val="008C55F3"/>
    <w:rsid w:val="008C656A"/>
    <w:rsid w:val="008C6E49"/>
    <w:rsid w:val="008C75EE"/>
    <w:rsid w:val="008D189A"/>
    <w:rsid w:val="008D1F3B"/>
    <w:rsid w:val="008D4E79"/>
    <w:rsid w:val="008D5C17"/>
    <w:rsid w:val="008D7CE9"/>
    <w:rsid w:val="008E174E"/>
    <w:rsid w:val="008E18E1"/>
    <w:rsid w:val="008E1CD0"/>
    <w:rsid w:val="008E32A4"/>
    <w:rsid w:val="008E47D1"/>
    <w:rsid w:val="008E4E8E"/>
    <w:rsid w:val="008E7CCA"/>
    <w:rsid w:val="008F0836"/>
    <w:rsid w:val="008F0B2C"/>
    <w:rsid w:val="008F14C8"/>
    <w:rsid w:val="008F167C"/>
    <w:rsid w:val="008F18CD"/>
    <w:rsid w:val="008F1AAD"/>
    <w:rsid w:val="008F2D9F"/>
    <w:rsid w:val="008F563C"/>
    <w:rsid w:val="008F6685"/>
    <w:rsid w:val="008F7022"/>
    <w:rsid w:val="00902102"/>
    <w:rsid w:val="00903D21"/>
    <w:rsid w:val="00905157"/>
    <w:rsid w:val="00905C2D"/>
    <w:rsid w:val="00907C8D"/>
    <w:rsid w:val="00910F32"/>
    <w:rsid w:val="00911E0D"/>
    <w:rsid w:val="009127C2"/>
    <w:rsid w:val="0091292A"/>
    <w:rsid w:val="00912FF7"/>
    <w:rsid w:val="00913019"/>
    <w:rsid w:val="009146E4"/>
    <w:rsid w:val="00914C6A"/>
    <w:rsid w:val="0091561A"/>
    <w:rsid w:val="009158E1"/>
    <w:rsid w:val="00915EB9"/>
    <w:rsid w:val="00916C73"/>
    <w:rsid w:val="00917577"/>
    <w:rsid w:val="009175DB"/>
    <w:rsid w:val="009176BE"/>
    <w:rsid w:val="00917A9B"/>
    <w:rsid w:val="00917B41"/>
    <w:rsid w:val="00920CE1"/>
    <w:rsid w:val="00921DBD"/>
    <w:rsid w:val="00922AE4"/>
    <w:rsid w:val="00922E42"/>
    <w:rsid w:val="009243E2"/>
    <w:rsid w:val="00924FBD"/>
    <w:rsid w:val="00926AE6"/>
    <w:rsid w:val="00927903"/>
    <w:rsid w:val="009306CE"/>
    <w:rsid w:val="00930915"/>
    <w:rsid w:val="009311B3"/>
    <w:rsid w:val="00935923"/>
    <w:rsid w:val="00936798"/>
    <w:rsid w:val="0093769F"/>
    <w:rsid w:val="00941572"/>
    <w:rsid w:val="0094188E"/>
    <w:rsid w:val="009424F7"/>
    <w:rsid w:val="00942746"/>
    <w:rsid w:val="0094353B"/>
    <w:rsid w:val="0094508A"/>
    <w:rsid w:val="0094695D"/>
    <w:rsid w:val="0094700C"/>
    <w:rsid w:val="00950721"/>
    <w:rsid w:val="00951C28"/>
    <w:rsid w:val="009522AD"/>
    <w:rsid w:val="00952B52"/>
    <w:rsid w:val="0095445B"/>
    <w:rsid w:val="00955979"/>
    <w:rsid w:val="00955E40"/>
    <w:rsid w:val="0095635E"/>
    <w:rsid w:val="00960712"/>
    <w:rsid w:val="0096072E"/>
    <w:rsid w:val="00962F75"/>
    <w:rsid w:val="0096626D"/>
    <w:rsid w:val="0096667C"/>
    <w:rsid w:val="009666EA"/>
    <w:rsid w:val="009669F8"/>
    <w:rsid w:val="00967815"/>
    <w:rsid w:val="00967917"/>
    <w:rsid w:val="009713A4"/>
    <w:rsid w:val="00972B15"/>
    <w:rsid w:val="00972B7D"/>
    <w:rsid w:val="00974263"/>
    <w:rsid w:val="009745DE"/>
    <w:rsid w:val="009746E8"/>
    <w:rsid w:val="0097487D"/>
    <w:rsid w:val="009756E7"/>
    <w:rsid w:val="009763AB"/>
    <w:rsid w:val="00976460"/>
    <w:rsid w:val="009804B2"/>
    <w:rsid w:val="009806A1"/>
    <w:rsid w:val="00980F20"/>
    <w:rsid w:val="00981088"/>
    <w:rsid w:val="00982E6F"/>
    <w:rsid w:val="00982F9F"/>
    <w:rsid w:val="00982FDD"/>
    <w:rsid w:val="00983164"/>
    <w:rsid w:val="00983628"/>
    <w:rsid w:val="00984359"/>
    <w:rsid w:val="0098490E"/>
    <w:rsid w:val="00984992"/>
    <w:rsid w:val="00984CC7"/>
    <w:rsid w:val="009877A9"/>
    <w:rsid w:val="00987CAB"/>
    <w:rsid w:val="00991572"/>
    <w:rsid w:val="00991E04"/>
    <w:rsid w:val="00993703"/>
    <w:rsid w:val="00993E56"/>
    <w:rsid w:val="009942E2"/>
    <w:rsid w:val="009944E2"/>
    <w:rsid w:val="00994766"/>
    <w:rsid w:val="00995D07"/>
    <w:rsid w:val="00996230"/>
    <w:rsid w:val="00996A8C"/>
    <w:rsid w:val="0099767C"/>
    <w:rsid w:val="009A1D48"/>
    <w:rsid w:val="009A24F1"/>
    <w:rsid w:val="009A3ACE"/>
    <w:rsid w:val="009A4C94"/>
    <w:rsid w:val="009A58A1"/>
    <w:rsid w:val="009A5BED"/>
    <w:rsid w:val="009A5EC9"/>
    <w:rsid w:val="009A78C6"/>
    <w:rsid w:val="009B0BB0"/>
    <w:rsid w:val="009B1049"/>
    <w:rsid w:val="009B13DE"/>
    <w:rsid w:val="009B1805"/>
    <w:rsid w:val="009B443A"/>
    <w:rsid w:val="009B5BEF"/>
    <w:rsid w:val="009B5EBE"/>
    <w:rsid w:val="009B617C"/>
    <w:rsid w:val="009B6258"/>
    <w:rsid w:val="009B743D"/>
    <w:rsid w:val="009B7539"/>
    <w:rsid w:val="009B767D"/>
    <w:rsid w:val="009B7D93"/>
    <w:rsid w:val="009C0495"/>
    <w:rsid w:val="009C0D09"/>
    <w:rsid w:val="009C21AF"/>
    <w:rsid w:val="009C2DF7"/>
    <w:rsid w:val="009C6429"/>
    <w:rsid w:val="009C730B"/>
    <w:rsid w:val="009D12CE"/>
    <w:rsid w:val="009D1684"/>
    <w:rsid w:val="009D175B"/>
    <w:rsid w:val="009D2C17"/>
    <w:rsid w:val="009D3019"/>
    <w:rsid w:val="009D33C8"/>
    <w:rsid w:val="009D3B41"/>
    <w:rsid w:val="009D48D5"/>
    <w:rsid w:val="009D4BF2"/>
    <w:rsid w:val="009D6451"/>
    <w:rsid w:val="009D78D6"/>
    <w:rsid w:val="009E01DD"/>
    <w:rsid w:val="009E4693"/>
    <w:rsid w:val="009E6761"/>
    <w:rsid w:val="009E6779"/>
    <w:rsid w:val="009E7986"/>
    <w:rsid w:val="009E7B8C"/>
    <w:rsid w:val="009E7F3C"/>
    <w:rsid w:val="009F059C"/>
    <w:rsid w:val="009F250D"/>
    <w:rsid w:val="009F2CCF"/>
    <w:rsid w:val="009F3014"/>
    <w:rsid w:val="009F412C"/>
    <w:rsid w:val="009F5801"/>
    <w:rsid w:val="009F60A6"/>
    <w:rsid w:val="009F7056"/>
    <w:rsid w:val="009F76A8"/>
    <w:rsid w:val="009F7DED"/>
    <w:rsid w:val="00A00151"/>
    <w:rsid w:val="00A00808"/>
    <w:rsid w:val="00A00EE0"/>
    <w:rsid w:val="00A01014"/>
    <w:rsid w:val="00A01092"/>
    <w:rsid w:val="00A010E3"/>
    <w:rsid w:val="00A01844"/>
    <w:rsid w:val="00A027A1"/>
    <w:rsid w:val="00A04170"/>
    <w:rsid w:val="00A06820"/>
    <w:rsid w:val="00A069D5"/>
    <w:rsid w:val="00A07AD2"/>
    <w:rsid w:val="00A07E41"/>
    <w:rsid w:val="00A11212"/>
    <w:rsid w:val="00A11A87"/>
    <w:rsid w:val="00A1215D"/>
    <w:rsid w:val="00A13C92"/>
    <w:rsid w:val="00A1531A"/>
    <w:rsid w:val="00A17AE9"/>
    <w:rsid w:val="00A206DC"/>
    <w:rsid w:val="00A20D0F"/>
    <w:rsid w:val="00A21535"/>
    <w:rsid w:val="00A21609"/>
    <w:rsid w:val="00A22DFA"/>
    <w:rsid w:val="00A230D9"/>
    <w:rsid w:val="00A23DE6"/>
    <w:rsid w:val="00A23E31"/>
    <w:rsid w:val="00A24F8D"/>
    <w:rsid w:val="00A25649"/>
    <w:rsid w:val="00A262DD"/>
    <w:rsid w:val="00A26670"/>
    <w:rsid w:val="00A26C2C"/>
    <w:rsid w:val="00A27566"/>
    <w:rsid w:val="00A33CDA"/>
    <w:rsid w:val="00A341D7"/>
    <w:rsid w:val="00A352B6"/>
    <w:rsid w:val="00A3765B"/>
    <w:rsid w:val="00A41798"/>
    <w:rsid w:val="00A45036"/>
    <w:rsid w:val="00A45150"/>
    <w:rsid w:val="00A45788"/>
    <w:rsid w:val="00A45CDA"/>
    <w:rsid w:val="00A46DF5"/>
    <w:rsid w:val="00A50AD5"/>
    <w:rsid w:val="00A5147B"/>
    <w:rsid w:val="00A5173E"/>
    <w:rsid w:val="00A52A9C"/>
    <w:rsid w:val="00A535DD"/>
    <w:rsid w:val="00A545E8"/>
    <w:rsid w:val="00A54865"/>
    <w:rsid w:val="00A54A30"/>
    <w:rsid w:val="00A54E5B"/>
    <w:rsid w:val="00A550DB"/>
    <w:rsid w:val="00A5581F"/>
    <w:rsid w:val="00A55BCD"/>
    <w:rsid w:val="00A55C52"/>
    <w:rsid w:val="00A56A42"/>
    <w:rsid w:val="00A573CB"/>
    <w:rsid w:val="00A578FA"/>
    <w:rsid w:val="00A6183A"/>
    <w:rsid w:val="00A622B1"/>
    <w:rsid w:val="00A626BD"/>
    <w:rsid w:val="00A63F69"/>
    <w:rsid w:val="00A70685"/>
    <w:rsid w:val="00A71EBA"/>
    <w:rsid w:val="00A75C72"/>
    <w:rsid w:val="00A76CDA"/>
    <w:rsid w:val="00A77D28"/>
    <w:rsid w:val="00A77EAA"/>
    <w:rsid w:val="00A83A09"/>
    <w:rsid w:val="00A8506D"/>
    <w:rsid w:val="00A85ED6"/>
    <w:rsid w:val="00A871EF"/>
    <w:rsid w:val="00A87345"/>
    <w:rsid w:val="00A9004A"/>
    <w:rsid w:val="00A9267F"/>
    <w:rsid w:val="00A93C3C"/>
    <w:rsid w:val="00A93F06"/>
    <w:rsid w:val="00A941B8"/>
    <w:rsid w:val="00A952F6"/>
    <w:rsid w:val="00A960D7"/>
    <w:rsid w:val="00A9673A"/>
    <w:rsid w:val="00A96853"/>
    <w:rsid w:val="00A97655"/>
    <w:rsid w:val="00AA0204"/>
    <w:rsid w:val="00AA0989"/>
    <w:rsid w:val="00AA0BA3"/>
    <w:rsid w:val="00AA2385"/>
    <w:rsid w:val="00AA3D4C"/>
    <w:rsid w:val="00AA47B5"/>
    <w:rsid w:val="00AA4B71"/>
    <w:rsid w:val="00AA61E6"/>
    <w:rsid w:val="00AB2ED7"/>
    <w:rsid w:val="00AB356A"/>
    <w:rsid w:val="00AB3E82"/>
    <w:rsid w:val="00AB46B3"/>
    <w:rsid w:val="00AB49D3"/>
    <w:rsid w:val="00AB5415"/>
    <w:rsid w:val="00AB5B6C"/>
    <w:rsid w:val="00AC1253"/>
    <w:rsid w:val="00AC136E"/>
    <w:rsid w:val="00AC15D4"/>
    <w:rsid w:val="00AC1926"/>
    <w:rsid w:val="00AC1DD5"/>
    <w:rsid w:val="00AC206E"/>
    <w:rsid w:val="00AC2862"/>
    <w:rsid w:val="00AC420D"/>
    <w:rsid w:val="00AC61F8"/>
    <w:rsid w:val="00AC6A62"/>
    <w:rsid w:val="00AC73E5"/>
    <w:rsid w:val="00AC7E00"/>
    <w:rsid w:val="00AD0D51"/>
    <w:rsid w:val="00AD1502"/>
    <w:rsid w:val="00AD15D5"/>
    <w:rsid w:val="00AD206E"/>
    <w:rsid w:val="00AD21EE"/>
    <w:rsid w:val="00AD2FCB"/>
    <w:rsid w:val="00AD4B8B"/>
    <w:rsid w:val="00AD62A6"/>
    <w:rsid w:val="00AD72A6"/>
    <w:rsid w:val="00AD7F91"/>
    <w:rsid w:val="00AE1219"/>
    <w:rsid w:val="00AE149D"/>
    <w:rsid w:val="00AE3799"/>
    <w:rsid w:val="00AE405D"/>
    <w:rsid w:val="00AE474B"/>
    <w:rsid w:val="00AE630E"/>
    <w:rsid w:val="00AE648B"/>
    <w:rsid w:val="00AE756B"/>
    <w:rsid w:val="00AF1966"/>
    <w:rsid w:val="00AF23F4"/>
    <w:rsid w:val="00AF272F"/>
    <w:rsid w:val="00AF32AE"/>
    <w:rsid w:val="00AF336E"/>
    <w:rsid w:val="00AF36D8"/>
    <w:rsid w:val="00AF4BA8"/>
    <w:rsid w:val="00AF6C54"/>
    <w:rsid w:val="00AF747D"/>
    <w:rsid w:val="00AF757B"/>
    <w:rsid w:val="00B01ABA"/>
    <w:rsid w:val="00B02A5F"/>
    <w:rsid w:val="00B03690"/>
    <w:rsid w:val="00B03DD1"/>
    <w:rsid w:val="00B04292"/>
    <w:rsid w:val="00B057B7"/>
    <w:rsid w:val="00B06AD7"/>
    <w:rsid w:val="00B1022B"/>
    <w:rsid w:val="00B11316"/>
    <w:rsid w:val="00B14AB9"/>
    <w:rsid w:val="00B14AFA"/>
    <w:rsid w:val="00B151E9"/>
    <w:rsid w:val="00B16273"/>
    <w:rsid w:val="00B16D10"/>
    <w:rsid w:val="00B172CA"/>
    <w:rsid w:val="00B20838"/>
    <w:rsid w:val="00B20874"/>
    <w:rsid w:val="00B21294"/>
    <w:rsid w:val="00B22B6D"/>
    <w:rsid w:val="00B22C0D"/>
    <w:rsid w:val="00B2385A"/>
    <w:rsid w:val="00B2417D"/>
    <w:rsid w:val="00B241EE"/>
    <w:rsid w:val="00B259C8"/>
    <w:rsid w:val="00B317C3"/>
    <w:rsid w:val="00B31A78"/>
    <w:rsid w:val="00B31E08"/>
    <w:rsid w:val="00B32AAA"/>
    <w:rsid w:val="00B34D94"/>
    <w:rsid w:val="00B35433"/>
    <w:rsid w:val="00B379A5"/>
    <w:rsid w:val="00B40A34"/>
    <w:rsid w:val="00B40D12"/>
    <w:rsid w:val="00B40DA7"/>
    <w:rsid w:val="00B4117F"/>
    <w:rsid w:val="00B41A4A"/>
    <w:rsid w:val="00B41AD0"/>
    <w:rsid w:val="00B44A78"/>
    <w:rsid w:val="00B468DE"/>
    <w:rsid w:val="00B47511"/>
    <w:rsid w:val="00B47864"/>
    <w:rsid w:val="00B507D2"/>
    <w:rsid w:val="00B51086"/>
    <w:rsid w:val="00B51576"/>
    <w:rsid w:val="00B516E6"/>
    <w:rsid w:val="00B523B2"/>
    <w:rsid w:val="00B5321E"/>
    <w:rsid w:val="00B53C78"/>
    <w:rsid w:val="00B55BC5"/>
    <w:rsid w:val="00B5720E"/>
    <w:rsid w:val="00B57AEC"/>
    <w:rsid w:val="00B57C39"/>
    <w:rsid w:val="00B60CCD"/>
    <w:rsid w:val="00B61021"/>
    <w:rsid w:val="00B6452F"/>
    <w:rsid w:val="00B64A24"/>
    <w:rsid w:val="00B64A86"/>
    <w:rsid w:val="00B67667"/>
    <w:rsid w:val="00B6768B"/>
    <w:rsid w:val="00B702C3"/>
    <w:rsid w:val="00B70EA8"/>
    <w:rsid w:val="00B71060"/>
    <w:rsid w:val="00B724B4"/>
    <w:rsid w:val="00B73D75"/>
    <w:rsid w:val="00B7430B"/>
    <w:rsid w:val="00B74C9A"/>
    <w:rsid w:val="00B75554"/>
    <w:rsid w:val="00B761F4"/>
    <w:rsid w:val="00B768C2"/>
    <w:rsid w:val="00B770B2"/>
    <w:rsid w:val="00B772AC"/>
    <w:rsid w:val="00B803B1"/>
    <w:rsid w:val="00B824D4"/>
    <w:rsid w:val="00B82612"/>
    <w:rsid w:val="00B827FF"/>
    <w:rsid w:val="00B83545"/>
    <w:rsid w:val="00B846E9"/>
    <w:rsid w:val="00B8517F"/>
    <w:rsid w:val="00B85A11"/>
    <w:rsid w:val="00B85FBB"/>
    <w:rsid w:val="00B8621B"/>
    <w:rsid w:val="00B8713A"/>
    <w:rsid w:val="00B8727C"/>
    <w:rsid w:val="00B87D7E"/>
    <w:rsid w:val="00B912BB"/>
    <w:rsid w:val="00B92550"/>
    <w:rsid w:val="00B939B0"/>
    <w:rsid w:val="00B943B1"/>
    <w:rsid w:val="00B95168"/>
    <w:rsid w:val="00B95F17"/>
    <w:rsid w:val="00B9648A"/>
    <w:rsid w:val="00B9663F"/>
    <w:rsid w:val="00B96713"/>
    <w:rsid w:val="00BA0FA5"/>
    <w:rsid w:val="00BA110D"/>
    <w:rsid w:val="00BA1F5B"/>
    <w:rsid w:val="00BA225F"/>
    <w:rsid w:val="00BA257B"/>
    <w:rsid w:val="00BA26F1"/>
    <w:rsid w:val="00BA29E1"/>
    <w:rsid w:val="00BA2EB3"/>
    <w:rsid w:val="00BA3D91"/>
    <w:rsid w:val="00BA5F09"/>
    <w:rsid w:val="00BA6BA0"/>
    <w:rsid w:val="00BA71E8"/>
    <w:rsid w:val="00BB1280"/>
    <w:rsid w:val="00BB1F50"/>
    <w:rsid w:val="00BB2093"/>
    <w:rsid w:val="00BB4935"/>
    <w:rsid w:val="00BB4AF4"/>
    <w:rsid w:val="00BB58CD"/>
    <w:rsid w:val="00BB597E"/>
    <w:rsid w:val="00BB787F"/>
    <w:rsid w:val="00BB7D0D"/>
    <w:rsid w:val="00BC0211"/>
    <w:rsid w:val="00BC1BE9"/>
    <w:rsid w:val="00BC23A3"/>
    <w:rsid w:val="00BC2D6B"/>
    <w:rsid w:val="00BD0D56"/>
    <w:rsid w:val="00BD0DDE"/>
    <w:rsid w:val="00BD232C"/>
    <w:rsid w:val="00BD32C5"/>
    <w:rsid w:val="00BD3443"/>
    <w:rsid w:val="00BD588D"/>
    <w:rsid w:val="00BD7098"/>
    <w:rsid w:val="00BD7770"/>
    <w:rsid w:val="00BD77F0"/>
    <w:rsid w:val="00BD7ACD"/>
    <w:rsid w:val="00BE015F"/>
    <w:rsid w:val="00BE0173"/>
    <w:rsid w:val="00BE10C8"/>
    <w:rsid w:val="00BE20E2"/>
    <w:rsid w:val="00BE3F60"/>
    <w:rsid w:val="00BE4C9C"/>
    <w:rsid w:val="00BE541D"/>
    <w:rsid w:val="00BF0AA8"/>
    <w:rsid w:val="00BF0C6A"/>
    <w:rsid w:val="00BF2553"/>
    <w:rsid w:val="00BF3027"/>
    <w:rsid w:val="00BF367D"/>
    <w:rsid w:val="00BF3F34"/>
    <w:rsid w:val="00BF5954"/>
    <w:rsid w:val="00BF6D68"/>
    <w:rsid w:val="00BF71C1"/>
    <w:rsid w:val="00BF7413"/>
    <w:rsid w:val="00BF7C45"/>
    <w:rsid w:val="00C00041"/>
    <w:rsid w:val="00C01327"/>
    <w:rsid w:val="00C024A1"/>
    <w:rsid w:val="00C0254C"/>
    <w:rsid w:val="00C028E0"/>
    <w:rsid w:val="00C04C69"/>
    <w:rsid w:val="00C065C0"/>
    <w:rsid w:val="00C06651"/>
    <w:rsid w:val="00C10164"/>
    <w:rsid w:val="00C10255"/>
    <w:rsid w:val="00C10C8E"/>
    <w:rsid w:val="00C11358"/>
    <w:rsid w:val="00C12BC2"/>
    <w:rsid w:val="00C12BDA"/>
    <w:rsid w:val="00C132DB"/>
    <w:rsid w:val="00C13C9A"/>
    <w:rsid w:val="00C13D4E"/>
    <w:rsid w:val="00C13FE8"/>
    <w:rsid w:val="00C14E9E"/>
    <w:rsid w:val="00C150CD"/>
    <w:rsid w:val="00C177F4"/>
    <w:rsid w:val="00C179C8"/>
    <w:rsid w:val="00C17ECF"/>
    <w:rsid w:val="00C203F6"/>
    <w:rsid w:val="00C214C4"/>
    <w:rsid w:val="00C21863"/>
    <w:rsid w:val="00C21AE3"/>
    <w:rsid w:val="00C223A7"/>
    <w:rsid w:val="00C22678"/>
    <w:rsid w:val="00C32CA9"/>
    <w:rsid w:val="00C337CD"/>
    <w:rsid w:val="00C34B9F"/>
    <w:rsid w:val="00C34DCF"/>
    <w:rsid w:val="00C35B67"/>
    <w:rsid w:val="00C36903"/>
    <w:rsid w:val="00C36CF2"/>
    <w:rsid w:val="00C3716A"/>
    <w:rsid w:val="00C37197"/>
    <w:rsid w:val="00C37D47"/>
    <w:rsid w:val="00C40332"/>
    <w:rsid w:val="00C40973"/>
    <w:rsid w:val="00C413FC"/>
    <w:rsid w:val="00C41F3C"/>
    <w:rsid w:val="00C42A41"/>
    <w:rsid w:val="00C43EE1"/>
    <w:rsid w:val="00C45D8D"/>
    <w:rsid w:val="00C4643F"/>
    <w:rsid w:val="00C47261"/>
    <w:rsid w:val="00C52762"/>
    <w:rsid w:val="00C52BC6"/>
    <w:rsid w:val="00C54E47"/>
    <w:rsid w:val="00C54FA4"/>
    <w:rsid w:val="00C5578C"/>
    <w:rsid w:val="00C56717"/>
    <w:rsid w:val="00C60C75"/>
    <w:rsid w:val="00C61826"/>
    <w:rsid w:val="00C61B9A"/>
    <w:rsid w:val="00C62684"/>
    <w:rsid w:val="00C62E12"/>
    <w:rsid w:val="00C63966"/>
    <w:rsid w:val="00C6401A"/>
    <w:rsid w:val="00C6465F"/>
    <w:rsid w:val="00C64CCA"/>
    <w:rsid w:val="00C65037"/>
    <w:rsid w:val="00C66050"/>
    <w:rsid w:val="00C6652D"/>
    <w:rsid w:val="00C6738F"/>
    <w:rsid w:val="00C71C60"/>
    <w:rsid w:val="00C72212"/>
    <w:rsid w:val="00C7370D"/>
    <w:rsid w:val="00C73E7B"/>
    <w:rsid w:val="00C74D5C"/>
    <w:rsid w:val="00C75203"/>
    <w:rsid w:val="00C76AB6"/>
    <w:rsid w:val="00C77312"/>
    <w:rsid w:val="00C80349"/>
    <w:rsid w:val="00C80459"/>
    <w:rsid w:val="00C80A80"/>
    <w:rsid w:val="00C80C21"/>
    <w:rsid w:val="00C80DFE"/>
    <w:rsid w:val="00C811EB"/>
    <w:rsid w:val="00C83C56"/>
    <w:rsid w:val="00C854CA"/>
    <w:rsid w:val="00C855D6"/>
    <w:rsid w:val="00C85A47"/>
    <w:rsid w:val="00C86200"/>
    <w:rsid w:val="00C867C8"/>
    <w:rsid w:val="00C87773"/>
    <w:rsid w:val="00C87932"/>
    <w:rsid w:val="00C87DC8"/>
    <w:rsid w:val="00C91C92"/>
    <w:rsid w:val="00C92642"/>
    <w:rsid w:val="00C956BD"/>
    <w:rsid w:val="00C9580C"/>
    <w:rsid w:val="00C95896"/>
    <w:rsid w:val="00C959A7"/>
    <w:rsid w:val="00C95EBF"/>
    <w:rsid w:val="00CA08EF"/>
    <w:rsid w:val="00CA35DF"/>
    <w:rsid w:val="00CA39E8"/>
    <w:rsid w:val="00CA492E"/>
    <w:rsid w:val="00CA4E0E"/>
    <w:rsid w:val="00CA5246"/>
    <w:rsid w:val="00CB01A8"/>
    <w:rsid w:val="00CB0550"/>
    <w:rsid w:val="00CB0AFA"/>
    <w:rsid w:val="00CB1C66"/>
    <w:rsid w:val="00CB2367"/>
    <w:rsid w:val="00CB2376"/>
    <w:rsid w:val="00CB2C56"/>
    <w:rsid w:val="00CB6974"/>
    <w:rsid w:val="00CC05EF"/>
    <w:rsid w:val="00CC1DB7"/>
    <w:rsid w:val="00CC1E53"/>
    <w:rsid w:val="00CC23CD"/>
    <w:rsid w:val="00CC283C"/>
    <w:rsid w:val="00CC6676"/>
    <w:rsid w:val="00CC67C7"/>
    <w:rsid w:val="00CD1ACB"/>
    <w:rsid w:val="00CD1F1B"/>
    <w:rsid w:val="00CD283C"/>
    <w:rsid w:val="00CD58A3"/>
    <w:rsid w:val="00CD6AC3"/>
    <w:rsid w:val="00CD79C9"/>
    <w:rsid w:val="00CD7F37"/>
    <w:rsid w:val="00CE0DBD"/>
    <w:rsid w:val="00CE0EC7"/>
    <w:rsid w:val="00CE19BA"/>
    <w:rsid w:val="00CE20E1"/>
    <w:rsid w:val="00CE248A"/>
    <w:rsid w:val="00CE2B23"/>
    <w:rsid w:val="00CE3922"/>
    <w:rsid w:val="00CE3E17"/>
    <w:rsid w:val="00CE519A"/>
    <w:rsid w:val="00CE5FF3"/>
    <w:rsid w:val="00CE6800"/>
    <w:rsid w:val="00CE7B53"/>
    <w:rsid w:val="00CF1791"/>
    <w:rsid w:val="00CF1D18"/>
    <w:rsid w:val="00CF300A"/>
    <w:rsid w:val="00CF3B54"/>
    <w:rsid w:val="00CF4E58"/>
    <w:rsid w:val="00CF5D38"/>
    <w:rsid w:val="00CF6B77"/>
    <w:rsid w:val="00CF7CC2"/>
    <w:rsid w:val="00D01DBB"/>
    <w:rsid w:val="00D01EF2"/>
    <w:rsid w:val="00D05C58"/>
    <w:rsid w:val="00D07AD9"/>
    <w:rsid w:val="00D10551"/>
    <w:rsid w:val="00D1195E"/>
    <w:rsid w:val="00D12141"/>
    <w:rsid w:val="00D12192"/>
    <w:rsid w:val="00D130C6"/>
    <w:rsid w:val="00D131E4"/>
    <w:rsid w:val="00D1412B"/>
    <w:rsid w:val="00D14A30"/>
    <w:rsid w:val="00D15247"/>
    <w:rsid w:val="00D15D5B"/>
    <w:rsid w:val="00D15D6D"/>
    <w:rsid w:val="00D202F5"/>
    <w:rsid w:val="00D20704"/>
    <w:rsid w:val="00D218F3"/>
    <w:rsid w:val="00D21B60"/>
    <w:rsid w:val="00D247A1"/>
    <w:rsid w:val="00D25149"/>
    <w:rsid w:val="00D2564A"/>
    <w:rsid w:val="00D268FE"/>
    <w:rsid w:val="00D26DD4"/>
    <w:rsid w:val="00D27BF3"/>
    <w:rsid w:val="00D302F7"/>
    <w:rsid w:val="00D3062B"/>
    <w:rsid w:val="00D312AA"/>
    <w:rsid w:val="00D31AB6"/>
    <w:rsid w:val="00D3258E"/>
    <w:rsid w:val="00D33942"/>
    <w:rsid w:val="00D35A00"/>
    <w:rsid w:val="00D37AA0"/>
    <w:rsid w:val="00D40051"/>
    <w:rsid w:val="00D42AD6"/>
    <w:rsid w:val="00D42F60"/>
    <w:rsid w:val="00D42FB1"/>
    <w:rsid w:val="00D44E43"/>
    <w:rsid w:val="00D47346"/>
    <w:rsid w:val="00D47857"/>
    <w:rsid w:val="00D51062"/>
    <w:rsid w:val="00D51DCA"/>
    <w:rsid w:val="00D52162"/>
    <w:rsid w:val="00D5239A"/>
    <w:rsid w:val="00D52634"/>
    <w:rsid w:val="00D528C2"/>
    <w:rsid w:val="00D52D90"/>
    <w:rsid w:val="00D55A95"/>
    <w:rsid w:val="00D57796"/>
    <w:rsid w:val="00D65146"/>
    <w:rsid w:val="00D6600A"/>
    <w:rsid w:val="00D66641"/>
    <w:rsid w:val="00D66E7F"/>
    <w:rsid w:val="00D70F3A"/>
    <w:rsid w:val="00D71418"/>
    <w:rsid w:val="00D724BC"/>
    <w:rsid w:val="00D725C6"/>
    <w:rsid w:val="00D7289B"/>
    <w:rsid w:val="00D746B7"/>
    <w:rsid w:val="00D80D1D"/>
    <w:rsid w:val="00D81152"/>
    <w:rsid w:val="00D81C1A"/>
    <w:rsid w:val="00D82136"/>
    <w:rsid w:val="00D83505"/>
    <w:rsid w:val="00D84733"/>
    <w:rsid w:val="00D8476F"/>
    <w:rsid w:val="00D84A64"/>
    <w:rsid w:val="00D84C39"/>
    <w:rsid w:val="00D8530D"/>
    <w:rsid w:val="00D86C49"/>
    <w:rsid w:val="00D913E7"/>
    <w:rsid w:val="00D92FE9"/>
    <w:rsid w:val="00D93E6A"/>
    <w:rsid w:val="00D93F97"/>
    <w:rsid w:val="00D94382"/>
    <w:rsid w:val="00D95029"/>
    <w:rsid w:val="00D95191"/>
    <w:rsid w:val="00D97296"/>
    <w:rsid w:val="00D976B5"/>
    <w:rsid w:val="00D97836"/>
    <w:rsid w:val="00DA0DAF"/>
    <w:rsid w:val="00DA573D"/>
    <w:rsid w:val="00DA5DB7"/>
    <w:rsid w:val="00DA67C8"/>
    <w:rsid w:val="00DA6B64"/>
    <w:rsid w:val="00DA6CC4"/>
    <w:rsid w:val="00DA6D9C"/>
    <w:rsid w:val="00DA71D7"/>
    <w:rsid w:val="00DA75CE"/>
    <w:rsid w:val="00DA7CAB"/>
    <w:rsid w:val="00DB12DE"/>
    <w:rsid w:val="00DB15F4"/>
    <w:rsid w:val="00DB2D06"/>
    <w:rsid w:val="00DB2E4C"/>
    <w:rsid w:val="00DB2ED2"/>
    <w:rsid w:val="00DB3460"/>
    <w:rsid w:val="00DB4D74"/>
    <w:rsid w:val="00DB56BB"/>
    <w:rsid w:val="00DB67F7"/>
    <w:rsid w:val="00DB74DD"/>
    <w:rsid w:val="00DC05E7"/>
    <w:rsid w:val="00DC0FE8"/>
    <w:rsid w:val="00DC2AD2"/>
    <w:rsid w:val="00DC3543"/>
    <w:rsid w:val="00DC3551"/>
    <w:rsid w:val="00DC407F"/>
    <w:rsid w:val="00DC42C2"/>
    <w:rsid w:val="00DC4F5C"/>
    <w:rsid w:val="00DC4FE1"/>
    <w:rsid w:val="00DC5D97"/>
    <w:rsid w:val="00DC7DC7"/>
    <w:rsid w:val="00DD01BB"/>
    <w:rsid w:val="00DD02EE"/>
    <w:rsid w:val="00DD0BB3"/>
    <w:rsid w:val="00DD0C93"/>
    <w:rsid w:val="00DD1443"/>
    <w:rsid w:val="00DD1FF7"/>
    <w:rsid w:val="00DD3E73"/>
    <w:rsid w:val="00DD5822"/>
    <w:rsid w:val="00DD650D"/>
    <w:rsid w:val="00DE09A0"/>
    <w:rsid w:val="00DE17D4"/>
    <w:rsid w:val="00DE1AEF"/>
    <w:rsid w:val="00DE27F5"/>
    <w:rsid w:val="00DE304A"/>
    <w:rsid w:val="00DE31D2"/>
    <w:rsid w:val="00DE3EEA"/>
    <w:rsid w:val="00DE4722"/>
    <w:rsid w:val="00DE4930"/>
    <w:rsid w:val="00DE4AFB"/>
    <w:rsid w:val="00DE502B"/>
    <w:rsid w:val="00DE66BC"/>
    <w:rsid w:val="00DE7033"/>
    <w:rsid w:val="00DF0F2C"/>
    <w:rsid w:val="00DF147C"/>
    <w:rsid w:val="00DF14F6"/>
    <w:rsid w:val="00DF1CE0"/>
    <w:rsid w:val="00DF2A29"/>
    <w:rsid w:val="00DF3430"/>
    <w:rsid w:val="00DF3476"/>
    <w:rsid w:val="00DF37CD"/>
    <w:rsid w:val="00DF48E3"/>
    <w:rsid w:val="00DF58DB"/>
    <w:rsid w:val="00DF5BC4"/>
    <w:rsid w:val="00DF63E9"/>
    <w:rsid w:val="00DF7062"/>
    <w:rsid w:val="00DF766E"/>
    <w:rsid w:val="00DF7A52"/>
    <w:rsid w:val="00DF7B86"/>
    <w:rsid w:val="00E005A0"/>
    <w:rsid w:val="00E00A6F"/>
    <w:rsid w:val="00E016DD"/>
    <w:rsid w:val="00E035F5"/>
    <w:rsid w:val="00E03655"/>
    <w:rsid w:val="00E04473"/>
    <w:rsid w:val="00E0611C"/>
    <w:rsid w:val="00E066E7"/>
    <w:rsid w:val="00E06C88"/>
    <w:rsid w:val="00E1118F"/>
    <w:rsid w:val="00E13DB3"/>
    <w:rsid w:val="00E14B0F"/>
    <w:rsid w:val="00E14DC1"/>
    <w:rsid w:val="00E15037"/>
    <w:rsid w:val="00E17164"/>
    <w:rsid w:val="00E20FFD"/>
    <w:rsid w:val="00E21A4B"/>
    <w:rsid w:val="00E21FBD"/>
    <w:rsid w:val="00E24F12"/>
    <w:rsid w:val="00E25061"/>
    <w:rsid w:val="00E27A59"/>
    <w:rsid w:val="00E334EC"/>
    <w:rsid w:val="00E33707"/>
    <w:rsid w:val="00E33A74"/>
    <w:rsid w:val="00E36311"/>
    <w:rsid w:val="00E36FEA"/>
    <w:rsid w:val="00E37B3B"/>
    <w:rsid w:val="00E40049"/>
    <w:rsid w:val="00E400D3"/>
    <w:rsid w:val="00E41406"/>
    <w:rsid w:val="00E42D19"/>
    <w:rsid w:val="00E445D7"/>
    <w:rsid w:val="00E45EF6"/>
    <w:rsid w:val="00E46D6B"/>
    <w:rsid w:val="00E50E62"/>
    <w:rsid w:val="00E51E5F"/>
    <w:rsid w:val="00E53042"/>
    <w:rsid w:val="00E5344B"/>
    <w:rsid w:val="00E54450"/>
    <w:rsid w:val="00E54CBC"/>
    <w:rsid w:val="00E56EE0"/>
    <w:rsid w:val="00E56FDF"/>
    <w:rsid w:val="00E578B0"/>
    <w:rsid w:val="00E609F4"/>
    <w:rsid w:val="00E61C16"/>
    <w:rsid w:val="00E622E9"/>
    <w:rsid w:val="00E6307E"/>
    <w:rsid w:val="00E65108"/>
    <w:rsid w:val="00E6511B"/>
    <w:rsid w:val="00E653DD"/>
    <w:rsid w:val="00E65C77"/>
    <w:rsid w:val="00E66351"/>
    <w:rsid w:val="00E67600"/>
    <w:rsid w:val="00E701FA"/>
    <w:rsid w:val="00E70A26"/>
    <w:rsid w:val="00E722AF"/>
    <w:rsid w:val="00E73E7D"/>
    <w:rsid w:val="00E74C03"/>
    <w:rsid w:val="00E74E7B"/>
    <w:rsid w:val="00E7570D"/>
    <w:rsid w:val="00E75DB1"/>
    <w:rsid w:val="00E77145"/>
    <w:rsid w:val="00E80D43"/>
    <w:rsid w:val="00E833B5"/>
    <w:rsid w:val="00E90415"/>
    <w:rsid w:val="00E9080D"/>
    <w:rsid w:val="00E9238B"/>
    <w:rsid w:val="00E935D7"/>
    <w:rsid w:val="00E93BD8"/>
    <w:rsid w:val="00E96466"/>
    <w:rsid w:val="00E9698F"/>
    <w:rsid w:val="00E97817"/>
    <w:rsid w:val="00EA0CC3"/>
    <w:rsid w:val="00EA1436"/>
    <w:rsid w:val="00EA2006"/>
    <w:rsid w:val="00EA27A6"/>
    <w:rsid w:val="00EA2E51"/>
    <w:rsid w:val="00EA3D04"/>
    <w:rsid w:val="00EA50E0"/>
    <w:rsid w:val="00EA5A8C"/>
    <w:rsid w:val="00EA78D8"/>
    <w:rsid w:val="00EB0792"/>
    <w:rsid w:val="00EB10DA"/>
    <w:rsid w:val="00EB3A80"/>
    <w:rsid w:val="00EB487C"/>
    <w:rsid w:val="00EB49AE"/>
    <w:rsid w:val="00EB598A"/>
    <w:rsid w:val="00EB5A53"/>
    <w:rsid w:val="00EB5FFF"/>
    <w:rsid w:val="00EB7BEC"/>
    <w:rsid w:val="00EC0221"/>
    <w:rsid w:val="00EC0531"/>
    <w:rsid w:val="00EC1A39"/>
    <w:rsid w:val="00EC2C13"/>
    <w:rsid w:val="00EC34DF"/>
    <w:rsid w:val="00EC390C"/>
    <w:rsid w:val="00EC47FE"/>
    <w:rsid w:val="00EC4F3B"/>
    <w:rsid w:val="00EC5E12"/>
    <w:rsid w:val="00EC5F8B"/>
    <w:rsid w:val="00EC7048"/>
    <w:rsid w:val="00ED12E9"/>
    <w:rsid w:val="00ED22B6"/>
    <w:rsid w:val="00ED2FF2"/>
    <w:rsid w:val="00ED3730"/>
    <w:rsid w:val="00ED5E2E"/>
    <w:rsid w:val="00ED61C2"/>
    <w:rsid w:val="00ED6919"/>
    <w:rsid w:val="00ED70D2"/>
    <w:rsid w:val="00EE2CCC"/>
    <w:rsid w:val="00EE3A96"/>
    <w:rsid w:val="00EE5E84"/>
    <w:rsid w:val="00EE664E"/>
    <w:rsid w:val="00EE6BE8"/>
    <w:rsid w:val="00EE76FD"/>
    <w:rsid w:val="00EE7C0D"/>
    <w:rsid w:val="00EF03F6"/>
    <w:rsid w:val="00EF04A4"/>
    <w:rsid w:val="00EF0DD1"/>
    <w:rsid w:val="00EF1170"/>
    <w:rsid w:val="00EF13A4"/>
    <w:rsid w:val="00EF1480"/>
    <w:rsid w:val="00EF2854"/>
    <w:rsid w:val="00EF5E5A"/>
    <w:rsid w:val="00EF64FE"/>
    <w:rsid w:val="00F00E27"/>
    <w:rsid w:val="00F0111C"/>
    <w:rsid w:val="00F01263"/>
    <w:rsid w:val="00F01871"/>
    <w:rsid w:val="00F02649"/>
    <w:rsid w:val="00F05009"/>
    <w:rsid w:val="00F05B40"/>
    <w:rsid w:val="00F05C08"/>
    <w:rsid w:val="00F0601C"/>
    <w:rsid w:val="00F11393"/>
    <w:rsid w:val="00F114A5"/>
    <w:rsid w:val="00F123D1"/>
    <w:rsid w:val="00F13E46"/>
    <w:rsid w:val="00F14378"/>
    <w:rsid w:val="00F1612D"/>
    <w:rsid w:val="00F2020B"/>
    <w:rsid w:val="00F2142E"/>
    <w:rsid w:val="00F234D0"/>
    <w:rsid w:val="00F23513"/>
    <w:rsid w:val="00F235E3"/>
    <w:rsid w:val="00F236F7"/>
    <w:rsid w:val="00F23D8C"/>
    <w:rsid w:val="00F27464"/>
    <w:rsid w:val="00F27AFD"/>
    <w:rsid w:val="00F305E2"/>
    <w:rsid w:val="00F307C9"/>
    <w:rsid w:val="00F3092C"/>
    <w:rsid w:val="00F30F43"/>
    <w:rsid w:val="00F328DF"/>
    <w:rsid w:val="00F33E7C"/>
    <w:rsid w:val="00F361E0"/>
    <w:rsid w:val="00F37AD9"/>
    <w:rsid w:val="00F37F2A"/>
    <w:rsid w:val="00F40534"/>
    <w:rsid w:val="00F43A56"/>
    <w:rsid w:val="00F43F4A"/>
    <w:rsid w:val="00F4479D"/>
    <w:rsid w:val="00F4524E"/>
    <w:rsid w:val="00F45C8A"/>
    <w:rsid w:val="00F461B2"/>
    <w:rsid w:val="00F46692"/>
    <w:rsid w:val="00F47D1E"/>
    <w:rsid w:val="00F5268A"/>
    <w:rsid w:val="00F526CC"/>
    <w:rsid w:val="00F53EB9"/>
    <w:rsid w:val="00F53FBC"/>
    <w:rsid w:val="00F54DAB"/>
    <w:rsid w:val="00F60BAB"/>
    <w:rsid w:val="00F62433"/>
    <w:rsid w:val="00F646E3"/>
    <w:rsid w:val="00F65D86"/>
    <w:rsid w:val="00F67CEC"/>
    <w:rsid w:val="00F70863"/>
    <w:rsid w:val="00F70D18"/>
    <w:rsid w:val="00F72D51"/>
    <w:rsid w:val="00F73888"/>
    <w:rsid w:val="00F74D85"/>
    <w:rsid w:val="00F74E13"/>
    <w:rsid w:val="00F7631C"/>
    <w:rsid w:val="00F76779"/>
    <w:rsid w:val="00F839CA"/>
    <w:rsid w:val="00F83BD1"/>
    <w:rsid w:val="00F85065"/>
    <w:rsid w:val="00F86228"/>
    <w:rsid w:val="00F87FF4"/>
    <w:rsid w:val="00F904BA"/>
    <w:rsid w:val="00F91BC6"/>
    <w:rsid w:val="00F91BDC"/>
    <w:rsid w:val="00F921DA"/>
    <w:rsid w:val="00F92447"/>
    <w:rsid w:val="00F92E93"/>
    <w:rsid w:val="00F930F9"/>
    <w:rsid w:val="00F936ED"/>
    <w:rsid w:val="00F93807"/>
    <w:rsid w:val="00F93932"/>
    <w:rsid w:val="00F94B69"/>
    <w:rsid w:val="00F94D7C"/>
    <w:rsid w:val="00F9517A"/>
    <w:rsid w:val="00F9553B"/>
    <w:rsid w:val="00F95C1A"/>
    <w:rsid w:val="00F9681C"/>
    <w:rsid w:val="00F97312"/>
    <w:rsid w:val="00F97B82"/>
    <w:rsid w:val="00FA154E"/>
    <w:rsid w:val="00FA2EAC"/>
    <w:rsid w:val="00FA44A3"/>
    <w:rsid w:val="00FA49E4"/>
    <w:rsid w:val="00FA4E52"/>
    <w:rsid w:val="00FA6921"/>
    <w:rsid w:val="00FA78C7"/>
    <w:rsid w:val="00FB0747"/>
    <w:rsid w:val="00FB2768"/>
    <w:rsid w:val="00FB3496"/>
    <w:rsid w:val="00FB685F"/>
    <w:rsid w:val="00FC03CF"/>
    <w:rsid w:val="00FC21C2"/>
    <w:rsid w:val="00FC2715"/>
    <w:rsid w:val="00FC29FA"/>
    <w:rsid w:val="00FC2EFC"/>
    <w:rsid w:val="00FC3B2D"/>
    <w:rsid w:val="00FC4504"/>
    <w:rsid w:val="00FC5833"/>
    <w:rsid w:val="00FC78CB"/>
    <w:rsid w:val="00FC7961"/>
    <w:rsid w:val="00FD0B34"/>
    <w:rsid w:val="00FD2895"/>
    <w:rsid w:val="00FD36B2"/>
    <w:rsid w:val="00FD391E"/>
    <w:rsid w:val="00FD5901"/>
    <w:rsid w:val="00FD5F93"/>
    <w:rsid w:val="00FD6DBD"/>
    <w:rsid w:val="00FD73BA"/>
    <w:rsid w:val="00FD7A59"/>
    <w:rsid w:val="00FE06FC"/>
    <w:rsid w:val="00FE3A85"/>
    <w:rsid w:val="00FE3C94"/>
    <w:rsid w:val="00FE50F2"/>
    <w:rsid w:val="00FE73F5"/>
    <w:rsid w:val="00FF11C4"/>
    <w:rsid w:val="00FF15D9"/>
    <w:rsid w:val="00FF42DA"/>
    <w:rsid w:val="00FF4459"/>
    <w:rsid w:val="00FF4649"/>
    <w:rsid w:val="00FF6022"/>
    <w:rsid w:val="00FF6D65"/>
    <w:rsid w:val="00FF7054"/>
    <w:rsid w:val="00FF7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E483E67-F0B5-4AE7-BF2C-C274B863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cs="Arial"/>
      <w:b/>
      <w:szCs w:val="20"/>
      <w:lang w:val="es-ES_tradnl"/>
    </w:rPr>
  </w:style>
  <w:style w:type="paragraph" w:styleId="Ttulo6">
    <w:name w:val="heading 6"/>
    <w:basedOn w:val="Normal"/>
    <w:next w:val="Normal"/>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qFormat/>
    <w:pPr>
      <w:keepNext/>
      <w:spacing w:after="120"/>
      <w:ind w:right="51"/>
      <w:jc w:val="center"/>
      <w:outlineLvl w:val="6"/>
    </w:pPr>
    <w:rPr>
      <w:rFonts w:ascii="Arial" w:hAnsi="Arial" w:cs="Arial"/>
      <w:b/>
      <w:sz w:val="28"/>
      <w:szCs w:val="20"/>
    </w:rPr>
  </w:style>
  <w:style w:type="paragraph" w:styleId="Ttulo8">
    <w:name w:val="heading 8"/>
    <w:basedOn w:val="Normal"/>
    <w:next w:val="Normal"/>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72FDF"/>
    <w:rPr>
      <w:rFonts w:ascii="Arial" w:hAnsi="Arial"/>
      <w:b/>
      <w:sz w:val="28"/>
      <w:lang w:val="es-ES_tradnl"/>
    </w:rPr>
  </w:style>
  <w:style w:type="character" w:customStyle="1" w:styleId="Ttulo5Car">
    <w:name w:val="Título 5 Car"/>
    <w:link w:val="Ttulo5"/>
    <w:rsid w:val="00AA47B5"/>
    <w:rPr>
      <w:rFonts w:ascii="Arial" w:hAnsi="Arial" w:cs="Arial"/>
      <w:b/>
      <w:sz w:val="24"/>
      <w:lang w:eastAsia="es-ES"/>
    </w:rPr>
  </w:style>
  <w:style w:type="paragraph" w:styleId="Encabezado">
    <w:name w:val="header"/>
    <w:aliases w:val="Header Char Car,Header Char Car Car Car Car Car,Header Char Car Car Car Car,Header Char Car Car Car"/>
    <w:basedOn w:val="Normal"/>
    <w:link w:val="EncabezadoCar"/>
    <w:uiPriority w:val="99"/>
    <w:pPr>
      <w:tabs>
        <w:tab w:val="center" w:pos="4419"/>
        <w:tab w:val="right" w:pos="8838"/>
      </w:tabs>
    </w:pPr>
    <w:rPr>
      <w:lang w:val="es-MX" w:eastAsia="es-MX"/>
    </w:rPr>
  </w:style>
  <w:style w:type="character" w:customStyle="1" w:styleId="EncabezadoCar">
    <w:name w:val="Encabezado Car"/>
    <w:aliases w:val="Header Char Car Car,Header Char Car Car Car Car Car Car,Header Char Car Car Car Car Car1,Header Char Car Car Car Car1"/>
    <w:link w:val="Encabezado"/>
    <w:uiPriority w:val="99"/>
    <w:rsid w:val="00AA47B5"/>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uiPriority w:val="99"/>
    <w:locked/>
    <w:rsid w:val="00172FDF"/>
    <w:rPr>
      <w:rFonts w:ascii="Arial" w:hAnsi="Arial"/>
      <w:sz w:val="24"/>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uiPriority w:val="99"/>
    <w:locked/>
    <w:rsid w:val="00172FDF"/>
    <w:rPr>
      <w:sz w:val="24"/>
      <w:szCs w:val="24"/>
      <w:lang w:val="es-ES_tradnl"/>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customStyle="1" w:styleId="TextoindependienteCar">
    <w:name w:val="Texto independiente Car"/>
    <w:link w:val="Textoindependiente"/>
    <w:locked/>
    <w:rsid w:val="00172FDF"/>
    <w:rPr>
      <w:rFonts w:ascii="Arial" w:hAnsi="Arial" w:cs="Arial"/>
      <w:sz w:val="24"/>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locked/>
    <w:rsid w:val="00172FDF"/>
    <w:rPr>
      <w:lang w:val="es-ES_tradnl"/>
    </w:rPr>
  </w:style>
  <w:style w:type="paragraph" w:styleId="Textoindependiente3">
    <w:name w:val="Body Text 3"/>
    <w:basedOn w:val="Normal"/>
    <w:link w:val="Textoindependiente3Car"/>
    <w:rPr>
      <w:sz w:val="20"/>
    </w:rPr>
  </w:style>
  <w:style w:type="character" w:customStyle="1" w:styleId="Textoindependiente3Car">
    <w:name w:val="Texto independiente 3 Car"/>
    <w:link w:val="Textoindependiente3"/>
    <w:locked/>
    <w:rsid w:val="00172FDF"/>
    <w:rPr>
      <w:szCs w:val="24"/>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Ttulo10">
    <w:name w:val="Título1"/>
    <w:basedOn w:val="Normal"/>
    <w:link w:val="TtuloCar"/>
    <w:uiPriority w:val="99"/>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aliases w:val=" Car Car Car Car,Título1 Car, Car Car Car Car Car Car C Car Car Car Car Car Car Car Car Car, Car Car Car Car Car Car C Car Car Car Car Car Car,Car Car Car Car5 Car,Car Car Car Car Car Car C Car Car Car Car Car Car Car Car"/>
    <w:link w:val="Ttulo10"/>
    <w:rsid w:val="002166D8"/>
    <w:rPr>
      <w:rFonts w:ascii="Arial" w:hAnsi="Arial"/>
      <w:b/>
      <w:sz w:val="24"/>
      <w:lang w:eastAsia="es-ES"/>
    </w:rPr>
  </w:style>
  <w:style w:type="paragraph" w:styleId="Subttulo">
    <w:name w:val="Subtitle"/>
    <w:basedOn w:val="Normal"/>
    <w:link w:val="SubttuloCar"/>
    <w:uiPriority w:val="99"/>
    <w:qFormat/>
    <w:rsid w:val="00581B17"/>
    <w:pPr>
      <w:numPr>
        <w:numId w:val="2"/>
      </w:numPr>
      <w:spacing w:after="120"/>
      <w:jc w:val="both"/>
    </w:pPr>
    <w:rPr>
      <w:b/>
      <w:szCs w:val="20"/>
    </w:rPr>
  </w:style>
  <w:style w:type="character" w:customStyle="1" w:styleId="SubttuloCar">
    <w:name w:val="Subtítulo Car"/>
    <w:link w:val="Subttulo"/>
    <w:uiPriority w:val="99"/>
    <w:locked/>
    <w:rsid w:val="00172FDF"/>
    <w:rPr>
      <w:b/>
      <w:sz w:val="24"/>
      <w:lang w:val="es-ES" w:eastAsia="es-ES"/>
    </w:rPr>
  </w:style>
  <w:style w:type="paragraph" w:styleId="Sangradetextonormal">
    <w:name w:val="Body Text Indent"/>
    <w:aliases w:val="Sangría de t. independiente"/>
    <w:basedOn w:val="Normal"/>
    <w:link w:val="SangradetextonormalCar"/>
    <w:rsid w:val="00581B17"/>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
    <w:link w:val="Sangradetextonormal"/>
    <w:locked/>
    <w:rsid w:val="00172FDF"/>
    <w:rPr>
      <w:rFonts w:ascii="Arial" w:hAnsi="Arial"/>
      <w:b/>
      <w:sz w:val="18"/>
      <w:szCs w:val="24"/>
      <w:lang w:val="es-MX"/>
    </w:rPr>
  </w:style>
  <w:style w:type="paragraph" w:styleId="Textosinformato">
    <w:name w:val="Plain Text"/>
    <w:basedOn w:val="Normal"/>
    <w:link w:val="TextosinformatoCar"/>
    <w:rsid w:val="00581B17"/>
    <w:rPr>
      <w:rFonts w:ascii="Courier New" w:hAnsi="Courier New"/>
      <w:sz w:val="20"/>
    </w:rPr>
  </w:style>
  <w:style w:type="character" w:customStyle="1" w:styleId="TextosinformatoCar">
    <w:name w:val="Texto sin formato Car"/>
    <w:link w:val="Textosinformato"/>
    <w:rsid w:val="002166D8"/>
    <w:rPr>
      <w:rFonts w:ascii="Courier New" w:hAnsi="Courier New"/>
      <w:szCs w:val="24"/>
      <w:lang w:val="es-ES" w:eastAsia="es-ES"/>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uiPriority w:val="99"/>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uiPriority w:val="99"/>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customStyle="1" w:styleId="TextonotapieCar">
    <w:name w:val="Texto nota pie Car"/>
    <w:basedOn w:val="Fuentedeprrafopredeter"/>
    <w:link w:val="Textonotapie"/>
    <w:uiPriority w:val="99"/>
    <w:locked/>
    <w:rsid w:val="00172FDF"/>
  </w:style>
  <w:style w:type="character" w:styleId="Refdenotaalpie">
    <w:name w:val="footnote reference"/>
    <w:aliases w:val="Ref. de nota al pie 2"/>
    <w:uiPriority w:val="99"/>
    <w:rsid w:val="00F70863"/>
    <w:rPr>
      <w:vertAlign w:val="superscript"/>
    </w:rPr>
  </w:style>
  <w:style w:type="character" w:styleId="Refdecomentario">
    <w:name w:val="annotation reference"/>
    <w:uiPriority w:val="99"/>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uiPriority w:val="99"/>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character" w:customStyle="1" w:styleId="TextodegloboCar">
    <w:name w:val="Texto de globo Car"/>
    <w:link w:val="Textodeglobo"/>
    <w:uiPriority w:val="99"/>
    <w:semiHidden/>
    <w:locked/>
    <w:rsid w:val="00172FDF"/>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paragraph" w:customStyle="1" w:styleId="TextoCar">
    <w:name w:val="Texto Car"/>
    <w:basedOn w:val="Normal"/>
    <w:uiPriority w:val="99"/>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uiPriority w:val="99"/>
    <w:rsid w:val="002166D8"/>
    <w:pPr>
      <w:tabs>
        <w:tab w:val="right" w:pos="3360"/>
      </w:tabs>
      <w:spacing w:after="101" w:line="242" w:lineRule="exact"/>
      <w:ind w:left="3600" w:hanging="3312"/>
      <w:jc w:val="both"/>
    </w:pPr>
    <w:rPr>
      <w:rFonts w:ascii="Arial" w:eastAsia="Calibri" w:hAnsi="Arial" w:cs="Arial"/>
      <w:sz w:val="18"/>
      <w:szCs w:val="22"/>
    </w:rPr>
  </w:style>
  <w:style w:type="paragraph" w:customStyle="1" w:styleId="Prrafodelista1">
    <w:name w:val="Párrafo de lista1"/>
    <w:basedOn w:val="Normal"/>
    <w:uiPriority w:val="99"/>
    <w:rsid w:val="00172FDF"/>
    <w:pPr>
      <w:ind w:left="720"/>
      <w:contextualSpacing/>
    </w:pPr>
    <w:rPr>
      <w:rFonts w:ascii="Arial" w:hAnsi="Arial"/>
    </w:rPr>
  </w:style>
  <w:style w:type="paragraph" w:customStyle="1" w:styleId="Sinespaciado1">
    <w:name w:val="Sin espaciado1"/>
    <w:link w:val="NoSpacingCar"/>
    <w:rsid w:val="00172FDF"/>
    <w:rPr>
      <w:rFonts w:ascii="Arial" w:hAnsi="Arial"/>
      <w:sz w:val="24"/>
      <w:szCs w:val="24"/>
      <w:lang w:val="es-ES" w:eastAsia="es-ES"/>
    </w:rPr>
  </w:style>
  <w:style w:type="paragraph" w:customStyle="1" w:styleId="justificadonormal">
    <w:name w:val="justificadonormal"/>
    <w:basedOn w:val="Normal"/>
    <w:uiPriority w:val="99"/>
    <w:rsid w:val="00172FDF"/>
    <w:pPr>
      <w:spacing w:before="100" w:beforeAutospacing="1" w:after="100" w:afterAutospacing="1"/>
      <w:jc w:val="both"/>
    </w:pPr>
    <w:rPr>
      <w:rFonts w:ascii="Arial" w:hAnsi="Arial" w:cs="Arial"/>
    </w:rPr>
  </w:style>
  <w:style w:type="paragraph" w:customStyle="1" w:styleId="Texto0">
    <w:name w:val="Texto"/>
    <w:basedOn w:val="Normal"/>
    <w:rsid w:val="00172FDF"/>
    <w:pPr>
      <w:spacing w:after="101" w:line="216" w:lineRule="exact"/>
      <w:ind w:firstLine="288"/>
      <w:jc w:val="both"/>
    </w:pPr>
    <w:rPr>
      <w:rFonts w:ascii="Arial" w:hAnsi="Arial" w:cs="Arial"/>
      <w:sz w:val="18"/>
      <w:szCs w:val="18"/>
    </w:rPr>
  </w:style>
  <w:style w:type="paragraph" w:customStyle="1" w:styleId="e">
    <w:name w:val="e"/>
    <w:basedOn w:val="Texto0"/>
    <w:uiPriority w:val="99"/>
    <w:rsid w:val="00172FDF"/>
    <w:pPr>
      <w:tabs>
        <w:tab w:val="right" w:leader="dot" w:pos="8760"/>
      </w:tabs>
    </w:pPr>
    <w:rPr>
      <w:lang w:val="es-MX"/>
    </w:rPr>
  </w:style>
  <w:style w:type="character" w:styleId="nfasis">
    <w:name w:val="Emphasis"/>
    <w:uiPriority w:val="99"/>
    <w:qFormat/>
    <w:rsid w:val="00172FDF"/>
    <w:rPr>
      <w:rFonts w:cs="Times New Roman"/>
      <w:i/>
      <w:iCs/>
    </w:rPr>
  </w:style>
  <w:style w:type="character" w:customStyle="1" w:styleId="A6">
    <w:name w:val="A6"/>
    <w:uiPriority w:val="99"/>
    <w:rsid w:val="00172FDF"/>
    <w:rPr>
      <w:color w:val="000000"/>
      <w:sz w:val="68"/>
    </w:rPr>
  </w:style>
  <w:style w:type="paragraph" w:customStyle="1" w:styleId="western">
    <w:name w:val="western"/>
    <w:basedOn w:val="Normal"/>
    <w:uiPriority w:val="99"/>
    <w:rsid w:val="00172FDF"/>
    <w:pPr>
      <w:spacing w:before="100" w:beforeAutospacing="1" w:after="100" w:afterAutospacing="1"/>
    </w:pPr>
  </w:style>
  <w:style w:type="paragraph" w:customStyle="1" w:styleId="Titulo1">
    <w:name w:val="Titulo 1"/>
    <w:basedOn w:val="Normal"/>
    <w:uiPriority w:val="99"/>
    <w:rsid w:val="00172FDF"/>
    <w:pPr>
      <w:pBdr>
        <w:bottom w:val="single" w:sz="12" w:space="1" w:color="auto"/>
      </w:pBdr>
      <w:jc w:val="both"/>
    </w:pPr>
    <w:rPr>
      <w:rFonts w:cs="Arial"/>
      <w:b/>
      <w:sz w:val="18"/>
      <w:szCs w:val="18"/>
    </w:rPr>
  </w:style>
  <w:style w:type="paragraph" w:customStyle="1" w:styleId="INCISO">
    <w:name w:val="INCISO"/>
    <w:basedOn w:val="Normal"/>
    <w:uiPriority w:val="99"/>
    <w:rsid w:val="00172FDF"/>
    <w:pPr>
      <w:tabs>
        <w:tab w:val="left" w:pos="1080"/>
      </w:tabs>
      <w:spacing w:after="101" w:line="216" w:lineRule="exact"/>
      <w:ind w:left="1080" w:hanging="360"/>
      <w:jc w:val="both"/>
    </w:pPr>
    <w:rPr>
      <w:rFonts w:ascii="Arial" w:hAnsi="Arial" w:cs="Arial"/>
      <w:sz w:val="18"/>
      <w:szCs w:val="18"/>
    </w:rPr>
  </w:style>
  <w:style w:type="paragraph" w:customStyle="1" w:styleId="pcstexto">
    <w:name w:val="pcstexto"/>
    <w:basedOn w:val="Normal"/>
    <w:uiPriority w:val="99"/>
    <w:rsid w:val="00172FDF"/>
    <w:pPr>
      <w:spacing w:line="240" w:lineRule="exact"/>
      <w:ind w:firstLine="288"/>
      <w:jc w:val="both"/>
    </w:pPr>
    <w:rPr>
      <w:rFonts w:ascii="Univers (W1)" w:hAnsi="Univers (W1)"/>
      <w:sz w:val="18"/>
      <w:szCs w:val="20"/>
      <w:lang w:val="es-ES_tradnl" w:eastAsia="es-MX"/>
    </w:rPr>
  </w:style>
  <w:style w:type="paragraph" w:customStyle="1" w:styleId="Anotacion">
    <w:name w:val="Anotacion"/>
    <w:basedOn w:val="Normal"/>
    <w:uiPriority w:val="99"/>
    <w:rsid w:val="00172FDF"/>
    <w:pPr>
      <w:spacing w:before="101" w:after="101"/>
      <w:jc w:val="center"/>
    </w:pPr>
    <w:rPr>
      <w:rFonts w:cs="Arial"/>
      <w:b/>
      <w:sz w:val="18"/>
      <w:szCs w:val="18"/>
      <w:lang w:val="es-ES_tradnl" w:eastAsia="es-MX"/>
    </w:rPr>
  </w:style>
  <w:style w:type="paragraph" w:customStyle="1" w:styleId="ANOTACION0">
    <w:name w:val="ANOTACION"/>
    <w:basedOn w:val="Texto0"/>
    <w:uiPriority w:val="99"/>
    <w:rsid w:val="00172FDF"/>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rsid w:val="00172FDF"/>
    <w:pPr>
      <w:ind w:firstLine="0"/>
      <w:jc w:val="center"/>
    </w:pPr>
    <w:rPr>
      <w:b/>
    </w:rPr>
  </w:style>
  <w:style w:type="paragraph" w:customStyle="1" w:styleId="pcsroma">
    <w:name w:val="pcsroma"/>
    <w:basedOn w:val="pcstexto"/>
    <w:uiPriority w:val="99"/>
    <w:rsid w:val="00172FDF"/>
    <w:pPr>
      <w:ind w:left="1350" w:hanging="810"/>
    </w:pPr>
  </w:style>
  <w:style w:type="paragraph" w:customStyle="1" w:styleId="pcsinciso">
    <w:name w:val="pcsinciso"/>
    <w:basedOn w:val="pcsroma"/>
    <w:uiPriority w:val="99"/>
    <w:rsid w:val="00172FDF"/>
    <w:pPr>
      <w:ind w:left="1980" w:hanging="630"/>
    </w:pPr>
  </w:style>
  <w:style w:type="paragraph" w:customStyle="1" w:styleId="cetneg">
    <w:name w:val="cetneg"/>
    <w:basedOn w:val="texto"/>
    <w:uiPriority w:val="99"/>
    <w:rsid w:val="00172FDF"/>
    <w:pPr>
      <w:jc w:val="center"/>
    </w:pPr>
    <w:rPr>
      <w:b/>
    </w:rPr>
  </w:style>
  <w:style w:type="paragraph" w:customStyle="1" w:styleId="3">
    <w:name w:val="3"/>
    <w:basedOn w:val="texto"/>
    <w:uiPriority w:val="99"/>
    <w:rsid w:val="00172FDF"/>
    <w:pPr>
      <w:overflowPunct w:val="0"/>
      <w:autoSpaceDE w:val="0"/>
      <w:autoSpaceDN w:val="0"/>
      <w:adjustRightInd w:val="0"/>
      <w:ind w:left="1530" w:hanging="360"/>
      <w:textAlignment w:val="baseline"/>
    </w:pPr>
  </w:style>
  <w:style w:type="paragraph" w:customStyle="1" w:styleId="4">
    <w:name w:val="4"/>
    <w:basedOn w:val="texto"/>
    <w:uiPriority w:val="99"/>
    <w:rsid w:val="00172FDF"/>
    <w:pPr>
      <w:overflowPunct w:val="0"/>
      <w:autoSpaceDE w:val="0"/>
      <w:autoSpaceDN w:val="0"/>
      <w:adjustRightInd w:val="0"/>
      <w:ind w:left="1890" w:hanging="360"/>
      <w:textAlignment w:val="baseline"/>
    </w:pPr>
  </w:style>
  <w:style w:type="paragraph" w:customStyle="1" w:styleId="r">
    <w:name w:val="r"/>
    <w:basedOn w:val="texto"/>
    <w:uiPriority w:val="99"/>
    <w:rsid w:val="00172FDF"/>
    <w:pPr>
      <w:ind w:left="1260" w:hanging="990"/>
    </w:pPr>
  </w:style>
  <w:style w:type="paragraph" w:customStyle="1" w:styleId="l">
    <w:name w:val="l+"/>
    <w:basedOn w:val="Texto0"/>
    <w:uiPriority w:val="99"/>
    <w:rsid w:val="00172FDF"/>
    <w:pPr>
      <w:pBdr>
        <w:top w:val="single" w:sz="4" w:space="1" w:color="auto"/>
        <w:bottom w:val="single" w:sz="4" w:space="1" w:color="auto"/>
      </w:pBdr>
      <w:tabs>
        <w:tab w:val="left" w:pos="720"/>
        <w:tab w:val="left" w:pos="8813"/>
      </w:tabs>
      <w:spacing w:line="216" w:lineRule="atLeast"/>
      <w:ind w:left="734" w:hanging="648"/>
    </w:pPr>
  </w:style>
  <w:style w:type="paragraph" w:styleId="HTMLconformatoprevio">
    <w:name w:val="HTML Preformatted"/>
    <w:basedOn w:val="Normal"/>
    <w:link w:val="HTMLconformatoprevioCar"/>
    <w:uiPriority w:val="99"/>
    <w:rsid w:val="0017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172FDF"/>
    <w:rPr>
      <w:rFonts w:ascii="Courier New" w:hAnsi="Courier New" w:cs="Courier New"/>
    </w:rPr>
  </w:style>
  <w:style w:type="paragraph" w:styleId="Textocomentario">
    <w:name w:val="annotation text"/>
    <w:basedOn w:val="Normal"/>
    <w:link w:val="TextocomentarioCar"/>
    <w:uiPriority w:val="99"/>
    <w:rsid w:val="00172FDF"/>
    <w:rPr>
      <w:sz w:val="20"/>
      <w:szCs w:val="20"/>
    </w:rPr>
  </w:style>
  <w:style w:type="character" w:customStyle="1" w:styleId="TextocomentarioCar">
    <w:name w:val="Texto comentario Car"/>
    <w:basedOn w:val="Fuentedeprrafopredeter"/>
    <w:link w:val="Textocomentario"/>
    <w:uiPriority w:val="99"/>
    <w:rsid w:val="00172FDF"/>
  </w:style>
  <w:style w:type="paragraph" w:styleId="Asuntodelcomentario">
    <w:name w:val="annotation subject"/>
    <w:basedOn w:val="Textocomentario"/>
    <w:next w:val="Textocomentario"/>
    <w:link w:val="AsuntodelcomentarioCar"/>
    <w:uiPriority w:val="99"/>
    <w:rsid w:val="00172FDF"/>
    <w:rPr>
      <w:b/>
      <w:bCs/>
    </w:rPr>
  </w:style>
  <w:style w:type="character" w:customStyle="1" w:styleId="AsuntodelcomentarioCar">
    <w:name w:val="Asunto del comentario Car"/>
    <w:link w:val="Asuntodelcomentario"/>
    <w:uiPriority w:val="99"/>
    <w:rsid w:val="00172FDF"/>
    <w:rPr>
      <w:b/>
      <w:bCs/>
    </w:rPr>
  </w:style>
  <w:style w:type="paragraph" w:styleId="Mapadeldocumento">
    <w:name w:val="Document Map"/>
    <w:basedOn w:val="Normal"/>
    <w:link w:val="MapadeldocumentoCar"/>
    <w:uiPriority w:val="99"/>
    <w:rsid w:val="00172FDF"/>
    <w:pPr>
      <w:shd w:val="clear" w:color="auto" w:fill="000080"/>
    </w:pPr>
    <w:rPr>
      <w:rFonts w:ascii="Tahoma" w:hAnsi="Tahoma"/>
      <w:sz w:val="20"/>
      <w:szCs w:val="20"/>
      <w:shd w:val="clear" w:color="auto" w:fill="000080"/>
    </w:rPr>
  </w:style>
  <w:style w:type="character" w:customStyle="1" w:styleId="MapadeldocumentoCar">
    <w:name w:val="Mapa del documento Car"/>
    <w:link w:val="Mapadeldocumento"/>
    <w:uiPriority w:val="99"/>
    <w:rsid w:val="00172FDF"/>
    <w:rPr>
      <w:rFonts w:ascii="Tahoma" w:hAnsi="Tahoma"/>
      <w:shd w:val="clear" w:color="auto" w:fill="000080"/>
    </w:rPr>
  </w:style>
  <w:style w:type="paragraph" w:styleId="Prrafodelista">
    <w:name w:val="List Paragraph"/>
    <w:basedOn w:val="Normal"/>
    <w:uiPriority w:val="34"/>
    <w:qFormat/>
    <w:rsid w:val="00172FDF"/>
    <w:pPr>
      <w:ind w:left="720"/>
      <w:contextualSpacing/>
    </w:pPr>
    <w:rPr>
      <w:rFonts w:ascii="Arial" w:hAnsi="Arial"/>
    </w:rPr>
  </w:style>
  <w:style w:type="character" w:customStyle="1" w:styleId="Ttulo2Car">
    <w:name w:val="Título 2 Car"/>
    <w:link w:val="Ttulo2"/>
    <w:uiPriority w:val="9"/>
    <w:rsid w:val="00F921DA"/>
    <w:rPr>
      <w:rFonts w:ascii="Arial" w:hAnsi="Arial"/>
      <w:b/>
      <w:sz w:val="24"/>
      <w:lang w:val="es-ES_tradnl" w:eastAsia="es-ES"/>
    </w:rPr>
  </w:style>
  <w:style w:type="paragraph" w:customStyle="1" w:styleId="p">
    <w:name w:val="p"/>
    <w:basedOn w:val="Normal"/>
    <w:rsid w:val="00F921DA"/>
    <w:pPr>
      <w:spacing w:before="100" w:beforeAutospacing="1"/>
    </w:pPr>
    <w:rPr>
      <w:lang w:val="es-MX" w:eastAsia="es-MX"/>
    </w:rPr>
  </w:style>
  <w:style w:type="paragraph" w:customStyle="1" w:styleId="q">
    <w:name w:val="q"/>
    <w:basedOn w:val="Normal"/>
    <w:rsid w:val="00F921DA"/>
    <w:pPr>
      <w:spacing w:before="100" w:beforeAutospacing="1"/>
      <w:ind w:left="480"/>
    </w:pPr>
    <w:rPr>
      <w:lang w:val="es-MX" w:eastAsia="es-MX"/>
    </w:rPr>
  </w:style>
  <w:style w:type="character" w:customStyle="1" w:styleId="f1">
    <w:name w:val="f1"/>
    <w:rsid w:val="00F921DA"/>
    <w:rPr>
      <w:color w:val="0000FF"/>
      <w:sz w:val="30"/>
      <w:szCs w:val="30"/>
    </w:rPr>
  </w:style>
  <w:style w:type="character" w:customStyle="1" w:styleId="d1">
    <w:name w:val="d1"/>
    <w:rsid w:val="00F921DA"/>
    <w:rPr>
      <w:color w:val="0000FF"/>
    </w:rPr>
  </w:style>
  <w:style w:type="character" w:customStyle="1" w:styleId="b1">
    <w:name w:val="b1"/>
    <w:rsid w:val="00F921DA"/>
    <w:rPr>
      <w:color w:val="000000"/>
    </w:rPr>
  </w:style>
  <w:style w:type="character" w:customStyle="1" w:styleId="caps">
    <w:name w:val="caps"/>
    <w:rsid w:val="00F921DA"/>
  </w:style>
  <w:style w:type="paragraph" w:styleId="Sinespaciado">
    <w:name w:val="No Spacing"/>
    <w:qFormat/>
    <w:rsid w:val="00F921DA"/>
    <w:rPr>
      <w:rFonts w:ascii="Calibri" w:eastAsia="Calibri" w:hAnsi="Calibri"/>
      <w:sz w:val="22"/>
      <w:szCs w:val="22"/>
      <w:lang w:val="es-ES" w:eastAsia="en-US"/>
    </w:rPr>
  </w:style>
  <w:style w:type="numbering" w:customStyle="1" w:styleId="Estilo1">
    <w:name w:val="Estilo1"/>
    <w:rsid w:val="00F921DA"/>
    <w:pPr>
      <w:numPr>
        <w:numId w:val="4"/>
      </w:numPr>
    </w:pPr>
  </w:style>
  <w:style w:type="character" w:customStyle="1" w:styleId="NoSpacingCar">
    <w:name w:val="No Spacing Car"/>
    <w:link w:val="Sinespaciado1"/>
    <w:locked/>
    <w:rsid w:val="00F921DA"/>
    <w:rPr>
      <w:rFonts w:ascii="Arial" w:hAnsi="Arial"/>
      <w:sz w:val="24"/>
      <w:szCs w:val="24"/>
      <w:lang w:val="es-ES" w:eastAsia="es-ES"/>
    </w:rPr>
  </w:style>
  <w:style w:type="paragraph" w:customStyle="1" w:styleId="Estilo">
    <w:name w:val="Estilo"/>
    <w:basedOn w:val="Sinespaciado"/>
    <w:link w:val="EstiloCar"/>
    <w:qFormat/>
    <w:rsid w:val="00F921DA"/>
    <w:pPr>
      <w:jc w:val="both"/>
    </w:pPr>
    <w:rPr>
      <w:rFonts w:ascii="Arial" w:eastAsia="Times New Roman" w:hAnsi="Arial"/>
      <w:sz w:val="24"/>
      <w:lang w:val="es-MX" w:eastAsia="es-MX"/>
    </w:rPr>
  </w:style>
  <w:style w:type="character" w:customStyle="1" w:styleId="EstiloCar">
    <w:name w:val="Estilo Car"/>
    <w:link w:val="Estilo"/>
    <w:rsid w:val="00F921DA"/>
    <w:rPr>
      <w:rFonts w:ascii="Arial" w:hAnsi="Arial"/>
      <w:sz w:val="24"/>
      <w:szCs w:val="22"/>
    </w:rPr>
  </w:style>
  <w:style w:type="paragraph" w:customStyle="1" w:styleId="CarCarCar">
    <w:name w:val="Car Car Car"/>
    <w:aliases w:val=" Car Car Car Car Car Car C Car Car Car Car Car Car Car Car, Car Car Car Car Car Car C Car Car Car Car Car,Car Car Car Car5,Car Car Car Car Car Car C Car Car Car Car Car Car Car,Car Car Car Car Car Car C Car Car"/>
    <w:basedOn w:val="Normal"/>
    <w:next w:val="Puesto"/>
    <w:qFormat/>
    <w:rsid w:val="00813384"/>
    <w:pPr>
      <w:jc w:val="center"/>
    </w:pPr>
    <w:rPr>
      <w:rFonts w:ascii="Arial" w:eastAsia="Calibri" w:hAnsi="Arial"/>
      <w:b/>
      <w:bCs/>
      <w:sz w:val="32"/>
    </w:rPr>
  </w:style>
  <w:style w:type="character" w:customStyle="1" w:styleId="Sangra2detindependienteCar">
    <w:name w:val="Sangría 2 de t. independiente Car"/>
    <w:link w:val="Sangra2detindependiente"/>
    <w:rsid w:val="00813384"/>
    <w:rPr>
      <w:rFonts w:ascii="Arial" w:hAnsi="Arial"/>
      <w:sz w:val="24"/>
      <w:lang w:val="es-ES" w:eastAsia="es-ES"/>
    </w:rPr>
  </w:style>
  <w:style w:type="table" w:customStyle="1" w:styleId="Tablaconcuadrcula1">
    <w:name w:val="Tabla con cuadrícula1"/>
    <w:basedOn w:val="Tablanormal"/>
    <w:next w:val="Tablaconcuadrcula"/>
    <w:uiPriority w:val="59"/>
    <w:rsid w:val="0081338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13384"/>
  </w:style>
  <w:style w:type="numbering" w:customStyle="1" w:styleId="Sinlista1">
    <w:name w:val="Sin lista1"/>
    <w:next w:val="Sinlista"/>
    <w:uiPriority w:val="99"/>
    <w:semiHidden/>
    <w:unhideWhenUsed/>
    <w:rsid w:val="00813384"/>
  </w:style>
  <w:style w:type="table" w:customStyle="1" w:styleId="Tablaconcuadrcula2">
    <w:name w:val="Tabla con cuadrícula2"/>
    <w:basedOn w:val="Tablanormal"/>
    <w:next w:val="Tablaconcuadrcula"/>
    <w:uiPriority w:val="59"/>
    <w:rsid w:val="0081338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13384"/>
  </w:style>
  <w:style w:type="table" w:customStyle="1" w:styleId="Tablaconcuadrcula11">
    <w:name w:val="Tabla con cuadrícula11"/>
    <w:basedOn w:val="Tablanormal"/>
    <w:next w:val="Tablaconcuadrcula"/>
    <w:uiPriority w:val="59"/>
    <w:rsid w:val="0081338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uiPriority w:val="99"/>
    <w:rsid w:val="00813384"/>
    <w:rPr>
      <w:rFonts w:ascii="Arial" w:hAnsi="Arial" w:cs="Arial"/>
      <w:color w:val="000000"/>
      <w:sz w:val="24"/>
      <w:szCs w:val="24"/>
      <w:lang w:val="es-ES" w:eastAsia="es-ES"/>
    </w:rPr>
  </w:style>
  <w:style w:type="character" w:styleId="Hipervnculovisitado">
    <w:name w:val="FollowedHyperlink"/>
    <w:uiPriority w:val="99"/>
    <w:unhideWhenUsed/>
    <w:rsid w:val="00813384"/>
    <w:rPr>
      <w:color w:val="800080"/>
      <w:u w:val="single"/>
    </w:rPr>
  </w:style>
  <w:style w:type="paragraph" w:customStyle="1" w:styleId="font5">
    <w:name w:val="font5"/>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6">
    <w:name w:val="font6"/>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font7">
    <w:name w:val="font7"/>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8">
    <w:name w:val="font8"/>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xl85">
    <w:name w:val="xl85"/>
    <w:basedOn w:val="Normal"/>
    <w:rsid w:val="00813384"/>
    <w:pPr>
      <w:spacing w:before="100" w:beforeAutospacing="1" w:after="100" w:afterAutospacing="1"/>
      <w:textAlignment w:val="center"/>
    </w:pPr>
    <w:rPr>
      <w:b/>
      <w:bCs/>
      <w:sz w:val="18"/>
      <w:szCs w:val="18"/>
      <w:lang w:val="es-MX" w:eastAsia="es-MX"/>
    </w:rPr>
  </w:style>
  <w:style w:type="paragraph" w:customStyle="1" w:styleId="xl86">
    <w:name w:val="xl86"/>
    <w:basedOn w:val="Normal"/>
    <w:rsid w:val="00813384"/>
    <w:pPr>
      <w:spacing w:before="100" w:beforeAutospacing="1" w:after="100" w:afterAutospacing="1"/>
      <w:jc w:val="center"/>
      <w:textAlignment w:val="center"/>
    </w:pPr>
    <w:rPr>
      <w:sz w:val="18"/>
      <w:szCs w:val="18"/>
      <w:lang w:val="es-MX" w:eastAsia="es-MX"/>
    </w:rPr>
  </w:style>
  <w:style w:type="paragraph" w:customStyle="1" w:styleId="xl87">
    <w:name w:val="xl87"/>
    <w:basedOn w:val="Normal"/>
    <w:rsid w:val="00813384"/>
    <w:pPr>
      <w:spacing w:before="100" w:beforeAutospacing="1" w:after="100" w:afterAutospacing="1"/>
      <w:textAlignment w:val="center"/>
    </w:pPr>
    <w:rPr>
      <w:sz w:val="18"/>
      <w:szCs w:val="18"/>
      <w:lang w:val="es-MX" w:eastAsia="es-MX"/>
    </w:rPr>
  </w:style>
  <w:style w:type="paragraph" w:customStyle="1" w:styleId="xl88">
    <w:name w:val="xl88"/>
    <w:basedOn w:val="Normal"/>
    <w:rsid w:val="00813384"/>
    <w:pPr>
      <w:spacing w:before="100" w:beforeAutospacing="1" w:after="100" w:afterAutospacing="1"/>
      <w:textAlignment w:val="center"/>
    </w:pPr>
    <w:rPr>
      <w:sz w:val="18"/>
      <w:szCs w:val="18"/>
      <w:lang w:val="es-MX" w:eastAsia="es-MX"/>
    </w:rPr>
  </w:style>
  <w:style w:type="paragraph" w:customStyle="1" w:styleId="xl89">
    <w:name w:val="xl89"/>
    <w:basedOn w:val="Normal"/>
    <w:rsid w:val="00813384"/>
    <w:pPr>
      <w:spacing w:before="100" w:beforeAutospacing="1" w:after="100" w:afterAutospacing="1"/>
      <w:textAlignment w:val="center"/>
    </w:pPr>
    <w:rPr>
      <w:b/>
      <w:bCs/>
      <w:sz w:val="18"/>
      <w:szCs w:val="18"/>
      <w:lang w:val="es-MX" w:eastAsia="es-MX"/>
    </w:rPr>
  </w:style>
  <w:style w:type="paragraph" w:customStyle="1" w:styleId="xl90">
    <w:name w:val="xl90"/>
    <w:basedOn w:val="Normal"/>
    <w:rsid w:val="00813384"/>
    <w:pPr>
      <w:spacing w:before="100" w:beforeAutospacing="1" w:after="100" w:afterAutospacing="1"/>
      <w:textAlignment w:val="center"/>
    </w:pPr>
    <w:rPr>
      <w:b/>
      <w:bCs/>
      <w:sz w:val="18"/>
      <w:szCs w:val="18"/>
      <w:lang w:val="es-MX" w:eastAsia="es-MX"/>
    </w:rPr>
  </w:style>
  <w:style w:type="paragraph" w:customStyle="1" w:styleId="xl91">
    <w:name w:val="xl91"/>
    <w:basedOn w:val="Normal"/>
    <w:rsid w:val="00813384"/>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sz w:val="18"/>
      <w:szCs w:val="18"/>
      <w:lang w:val="es-MX" w:eastAsia="es-MX"/>
    </w:rPr>
  </w:style>
  <w:style w:type="paragraph" w:customStyle="1" w:styleId="xl92">
    <w:name w:val="xl92"/>
    <w:basedOn w:val="Normal"/>
    <w:rsid w:val="00813384"/>
    <w:pPr>
      <w:pBdr>
        <w:top w:val="single" w:sz="4" w:space="0" w:color="auto"/>
        <w:bottom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93">
    <w:name w:val="xl93"/>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94">
    <w:name w:val="xl94"/>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5">
    <w:name w:val="xl95"/>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es-MX" w:eastAsia="es-MX"/>
    </w:rPr>
  </w:style>
  <w:style w:type="paragraph" w:customStyle="1" w:styleId="xl96">
    <w:name w:val="xl9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7">
    <w:name w:val="xl97"/>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8">
    <w:name w:val="xl9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9">
    <w:name w:val="xl99"/>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0">
    <w:name w:val="xl100"/>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es-MX" w:eastAsia="es-MX"/>
    </w:rPr>
  </w:style>
  <w:style w:type="paragraph" w:customStyle="1" w:styleId="xl102">
    <w:name w:val="xl10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4">
    <w:name w:val="xl104"/>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5">
    <w:name w:val="xl105"/>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7">
    <w:name w:val="xl107"/>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8">
    <w:name w:val="xl10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9">
    <w:name w:val="xl109"/>
    <w:basedOn w:val="Normal"/>
    <w:rsid w:val="00813384"/>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110">
    <w:name w:val="xl110"/>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1">
    <w:name w:val="xl111"/>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2">
    <w:name w:val="xl11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113">
    <w:name w:val="xl11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4">
    <w:name w:val="xl114"/>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5">
    <w:name w:val="xl115"/>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6">
    <w:name w:val="xl116"/>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17">
    <w:name w:val="xl117"/>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8">
    <w:name w:val="xl118"/>
    <w:basedOn w:val="Normal"/>
    <w:rsid w:val="0081338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lang w:val="es-MX" w:eastAsia="es-MX"/>
    </w:rPr>
  </w:style>
  <w:style w:type="paragraph" w:customStyle="1" w:styleId="xl119">
    <w:name w:val="xl119"/>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b/>
      <w:bCs/>
      <w:sz w:val="18"/>
      <w:szCs w:val="18"/>
      <w:lang w:val="es-MX" w:eastAsia="es-MX"/>
    </w:rPr>
  </w:style>
  <w:style w:type="paragraph" w:customStyle="1" w:styleId="xl120">
    <w:name w:val="xl120"/>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1">
    <w:name w:val="xl121"/>
    <w:basedOn w:val="Normal"/>
    <w:rsid w:val="0081338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2">
    <w:name w:val="xl12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23">
    <w:name w:val="xl12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24">
    <w:name w:val="xl124"/>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5">
    <w:name w:val="xl125"/>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6">
    <w:name w:val="xl126"/>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18"/>
      <w:szCs w:val="18"/>
      <w:lang w:val="es-MX" w:eastAsia="es-MX"/>
    </w:rPr>
  </w:style>
  <w:style w:type="paragraph" w:customStyle="1" w:styleId="xl127">
    <w:name w:val="xl127"/>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28">
    <w:name w:val="xl12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29">
    <w:name w:val="xl12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0">
    <w:name w:val="xl13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1">
    <w:name w:val="xl13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2">
    <w:name w:val="xl132"/>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3">
    <w:name w:val="xl133"/>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4">
    <w:name w:val="xl134"/>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5">
    <w:name w:val="xl135"/>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6">
    <w:name w:val="xl136"/>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7">
    <w:name w:val="xl137"/>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8">
    <w:name w:val="xl138"/>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9">
    <w:name w:val="xl139"/>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0">
    <w:name w:val="xl140"/>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1">
    <w:name w:val="xl141"/>
    <w:basedOn w:val="Normal"/>
    <w:rsid w:val="00813384"/>
    <w:pPr>
      <w:spacing w:before="100" w:beforeAutospacing="1" w:after="100" w:afterAutospacing="1"/>
      <w:textAlignment w:val="center"/>
    </w:pPr>
    <w:rPr>
      <w:sz w:val="18"/>
      <w:szCs w:val="18"/>
      <w:lang w:val="es-MX" w:eastAsia="es-MX"/>
    </w:rPr>
  </w:style>
  <w:style w:type="paragraph" w:customStyle="1" w:styleId="xl142">
    <w:name w:val="xl142"/>
    <w:basedOn w:val="Normal"/>
    <w:rsid w:val="00813384"/>
    <w:pP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43">
    <w:name w:val="xl143"/>
    <w:basedOn w:val="Normal"/>
    <w:rsid w:val="00813384"/>
    <w:pPr>
      <w:shd w:val="clear" w:color="000000" w:fill="92D050"/>
      <w:spacing w:before="100" w:beforeAutospacing="1" w:after="100" w:afterAutospacing="1"/>
      <w:textAlignment w:val="center"/>
    </w:pPr>
    <w:rPr>
      <w:b/>
      <w:bCs/>
      <w:sz w:val="18"/>
      <w:szCs w:val="18"/>
      <w:lang w:val="es-MX" w:eastAsia="es-MX"/>
    </w:rPr>
  </w:style>
  <w:style w:type="paragraph" w:customStyle="1" w:styleId="xl144">
    <w:name w:val="xl144"/>
    <w:basedOn w:val="Normal"/>
    <w:rsid w:val="00813384"/>
    <w:pPr>
      <w:pBdr>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5">
    <w:name w:val="xl145"/>
    <w:basedOn w:val="Normal"/>
    <w:rsid w:val="0081338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8"/>
      <w:szCs w:val="18"/>
      <w:lang w:val="es-MX" w:eastAsia="es-MX"/>
    </w:rPr>
  </w:style>
  <w:style w:type="paragraph" w:customStyle="1" w:styleId="xl146">
    <w:name w:val="xl14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47">
    <w:name w:val="xl147"/>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48">
    <w:name w:val="xl14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b/>
      <w:bCs/>
      <w:sz w:val="18"/>
      <w:szCs w:val="18"/>
      <w:lang w:val="es-MX" w:eastAsia="es-MX"/>
    </w:rPr>
  </w:style>
  <w:style w:type="paragraph" w:customStyle="1" w:styleId="xl149">
    <w:name w:val="xl149"/>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0">
    <w:name w:val="xl150"/>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1">
    <w:name w:val="xl15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2">
    <w:name w:val="xl152"/>
    <w:basedOn w:val="Normal"/>
    <w:rsid w:val="00813384"/>
    <w:pPr>
      <w:pBdr>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53">
    <w:name w:val="xl153"/>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4">
    <w:name w:val="xl154"/>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5">
    <w:name w:val="xl155"/>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6">
    <w:name w:val="xl156"/>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7">
    <w:name w:val="xl157"/>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58">
    <w:name w:val="xl15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59">
    <w:name w:val="xl15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0">
    <w:name w:val="xl16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83">
    <w:name w:val="xl83"/>
    <w:basedOn w:val="Normal"/>
    <w:rsid w:val="00813384"/>
    <w:pPr>
      <w:spacing w:before="100" w:beforeAutospacing="1" w:after="100" w:afterAutospacing="1"/>
      <w:textAlignment w:val="center"/>
    </w:pPr>
    <w:rPr>
      <w:b/>
      <w:bCs/>
      <w:sz w:val="18"/>
      <w:szCs w:val="18"/>
      <w:lang w:val="es-MX" w:eastAsia="es-MX"/>
    </w:rPr>
  </w:style>
  <w:style w:type="paragraph" w:customStyle="1" w:styleId="xl84">
    <w:name w:val="xl84"/>
    <w:basedOn w:val="Normal"/>
    <w:rsid w:val="00813384"/>
    <w:pPr>
      <w:spacing w:before="100" w:beforeAutospacing="1" w:after="100" w:afterAutospacing="1"/>
      <w:textAlignment w:val="center"/>
    </w:pPr>
    <w:rPr>
      <w:sz w:val="18"/>
      <w:szCs w:val="18"/>
      <w:lang w:val="es-MX" w:eastAsia="es-MX"/>
    </w:rPr>
  </w:style>
  <w:style w:type="paragraph" w:customStyle="1" w:styleId="xl161">
    <w:name w:val="xl161"/>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2">
    <w:name w:val="xl16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styleId="Puesto">
    <w:name w:val="Title"/>
    <w:basedOn w:val="Normal"/>
    <w:next w:val="Normal"/>
    <w:link w:val="PuestoCar"/>
    <w:uiPriority w:val="99"/>
    <w:qFormat/>
    <w:rsid w:val="00813384"/>
    <w:pPr>
      <w:spacing w:before="240" w:after="60"/>
      <w:jc w:val="center"/>
      <w:outlineLvl w:val="0"/>
    </w:pPr>
    <w:rPr>
      <w:rFonts w:ascii="Calibri Light" w:hAnsi="Calibri Light"/>
      <w:b/>
      <w:bCs/>
      <w:kern w:val="28"/>
      <w:sz w:val="32"/>
      <w:szCs w:val="32"/>
    </w:rPr>
  </w:style>
  <w:style w:type="character" w:customStyle="1" w:styleId="PuestoCar">
    <w:name w:val="Puesto Car"/>
    <w:link w:val="Puesto"/>
    <w:uiPriority w:val="99"/>
    <w:rsid w:val="00813384"/>
    <w:rPr>
      <w:rFonts w:ascii="Calibri Light" w:eastAsia="Times New Roman" w:hAnsi="Calibri Light" w:cs="Times New Roman"/>
      <w:b/>
      <w:bCs/>
      <w:kern w:val="28"/>
      <w:sz w:val="32"/>
      <w:szCs w:val="32"/>
      <w:lang w:val="es-ES" w:eastAsia="es-ES"/>
    </w:rPr>
  </w:style>
  <w:style w:type="paragraph" w:styleId="Revisin">
    <w:name w:val="Revision"/>
    <w:hidden/>
    <w:uiPriority w:val="99"/>
    <w:semiHidden/>
    <w:rsid w:val="00B41AD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76921">
      <w:bodyDiv w:val="1"/>
      <w:marLeft w:val="0"/>
      <w:marRight w:val="0"/>
      <w:marTop w:val="0"/>
      <w:marBottom w:val="0"/>
      <w:divBdr>
        <w:top w:val="none" w:sz="0" w:space="0" w:color="auto"/>
        <w:left w:val="none" w:sz="0" w:space="0" w:color="auto"/>
        <w:bottom w:val="none" w:sz="0" w:space="0" w:color="auto"/>
        <w:right w:val="none" w:sz="0" w:space="0" w:color="auto"/>
      </w:divBdr>
    </w:div>
    <w:div w:id="618031534">
      <w:bodyDiv w:val="1"/>
      <w:marLeft w:val="0"/>
      <w:marRight w:val="0"/>
      <w:marTop w:val="0"/>
      <w:marBottom w:val="0"/>
      <w:divBdr>
        <w:top w:val="none" w:sz="0" w:space="0" w:color="auto"/>
        <w:left w:val="none" w:sz="0" w:space="0" w:color="auto"/>
        <w:bottom w:val="none" w:sz="0" w:space="0" w:color="auto"/>
        <w:right w:val="none" w:sz="0" w:space="0" w:color="auto"/>
      </w:divBdr>
    </w:div>
    <w:div w:id="1200433321">
      <w:bodyDiv w:val="1"/>
      <w:marLeft w:val="0"/>
      <w:marRight w:val="0"/>
      <w:marTop w:val="0"/>
      <w:marBottom w:val="0"/>
      <w:divBdr>
        <w:top w:val="none" w:sz="0" w:space="0" w:color="auto"/>
        <w:left w:val="none" w:sz="0" w:space="0" w:color="auto"/>
        <w:bottom w:val="none" w:sz="0" w:space="0" w:color="auto"/>
        <w:right w:val="none" w:sz="0" w:space="0" w:color="auto"/>
      </w:divBdr>
    </w:div>
    <w:div w:id="1245459202">
      <w:bodyDiv w:val="1"/>
      <w:marLeft w:val="0"/>
      <w:marRight w:val="0"/>
      <w:marTop w:val="0"/>
      <w:marBottom w:val="0"/>
      <w:divBdr>
        <w:top w:val="none" w:sz="0" w:space="0" w:color="auto"/>
        <w:left w:val="none" w:sz="0" w:space="0" w:color="auto"/>
        <w:bottom w:val="none" w:sz="0" w:space="0" w:color="auto"/>
        <w:right w:val="none" w:sz="0" w:space="0" w:color="auto"/>
      </w:divBdr>
    </w:div>
    <w:div w:id="1396048528">
      <w:bodyDiv w:val="1"/>
      <w:marLeft w:val="0"/>
      <w:marRight w:val="0"/>
      <w:marTop w:val="0"/>
      <w:marBottom w:val="0"/>
      <w:divBdr>
        <w:top w:val="none" w:sz="0" w:space="0" w:color="auto"/>
        <w:left w:val="none" w:sz="0" w:space="0" w:color="auto"/>
        <w:bottom w:val="none" w:sz="0" w:space="0" w:color="auto"/>
        <w:right w:val="none" w:sz="0" w:space="0" w:color="auto"/>
      </w:divBdr>
      <w:divsChild>
        <w:div w:id="1795707711">
          <w:marLeft w:val="0"/>
          <w:marRight w:val="0"/>
          <w:marTop w:val="0"/>
          <w:marBottom w:val="0"/>
          <w:divBdr>
            <w:top w:val="none" w:sz="0" w:space="0" w:color="auto"/>
            <w:left w:val="none" w:sz="0" w:space="0" w:color="auto"/>
            <w:bottom w:val="none" w:sz="0" w:space="0" w:color="auto"/>
            <w:right w:val="none" w:sz="0" w:space="0" w:color="auto"/>
          </w:divBdr>
        </w:div>
        <w:div w:id="808977332">
          <w:marLeft w:val="0"/>
          <w:marRight w:val="0"/>
          <w:marTop w:val="0"/>
          <w:marBottom w:val="0"/>
          <w:divBdr>
            <w:top w:val="none" w:sz="0" w:space="0" w:color="auto"/>
            <w:left w:val="none" w:sz="0" w:space="0" w:color="auto"/>
            <w:bottom w:val="none" w:sz="0" w:space="0" w:color="auto"/>
            <w:right w:val="none" w:sz="0" w:space="0" w:color="auto"/>
          </w:divBdr>
        </w:div>
        <w:div w:id="401804550">
          <w:marLeft w:val="0"/>
          <w:marRight w:val="0"/>
          <w:marTop w:val="0"/>
          <w:marBottom w:val="0"/>
          <w:divBdr>
            <w:top w:val="none" w:sz="0" w:space="0" w:color="auto"/>
            <w:left w:val="none" w:sz="0" w:space="0" w:color="auto"/>
            <w:bottom w:val="none" w:sz="0" w:space="0" w:color="auto"/>
            <w:right w:val="none" w:sz="0" w:space="0" w:color="auto"/>
          </w:divBdr>
        </w:div>
        <w:div w:id="699353276">
          <w:marLeft w:val="0"/>
          <w:marRight w:val="0"/>
          <w:marTop w:val="0"/>
          <w:marBottom w:val="0"/>
          <w:divBdr>
            <w:top w:val="none" w:sz="0" w:space="0" w:color="auto"/>
            <w:left w:val="none" w:sz="0" w:space="0" w:color="auto"/>
            <w:bottom w:val="none" w:sz="0" w:space="0" w:color="auto"/>
            <w:right w:val="none" w:sz="0" w:space="0" w:color="auto"/>
          </w:divBdr>
        </w:div>
        <w:div w:id="2028408978">
          <w:marLeft w:val="0"/>
          <w:marRight w:val="0"/>
          <w:marTop w:val="0"/>
          <w:marBottom w:val="0"/>
          <w:divBdr>
            <w:top w:val="none" w:sz="0" w:space="0" w:color="auto"/>
            <w:left w:val="none" w:sz="0" w:space="0" w:color="auto"/>
            <w:bottom w:val="none" w:sz="0" w:space="0" w:color="auto"/>
            <w:right w:val="none" w:sz="0" w:space="0" w:color="auto"/>
          </w:divBdr>
        </w:div>
        <w:div w:id="1094322332">
          <w:marLeft w:val="0"/>
          <w:marRight w:val="0"/>
          <w:marTop w:val="0"/>
          <w:marBottom w:val="0"/>
          <w:divBdr>
            <w:top w:val="none" w:sz="0" w:space="0" w:color="auto"/>
            <w:left w:val="none" w:sz="0" w:space="0" w:color="auto"/>
            <w:bottom w:val="none" w:sz="0" w:space="0" w:color="auto"/>
            <w:right w:val="none" w:sz="0" w:space="0" w:color="auto"/>
          </w:divBdr>
        </w:div>
        <w:div w:id="1473015685">
          <w:marLeft w:val="0"/>
          <w:marRight w:val="0"/>
          <w:marTop w:val="0"/>
          <w:marBottom w:val="0"/>
          <w:divBdr>
            <w:top w:val="none" w:sz="0" w:space="0" w:color="auto"/>
            <w:left w:val="none" w:sz="0" w:space="0" w:color="auto"/>
            <w:bottom w:val="none" w:sz="0" w:space="0" w:color="auto"/>
            <w:right w:val="none" w:sz="0" w:space="0" w:color="auto"/>
          </w:divBdr>
        </w:div>
        <w:div w:id="1907257592">
          <w:marLeft w:val="0"/>
          <w:marRight w:val="0"/>
          <w:marTop w:val="0"/>
          <w:marBottom w:val="0"/>
          <w:divBdr>
            <w:top w:val="none" w:sz="0" w:space="0" w:color="auto"/>
            <w:left w:val="none" w:sz="0" w:space="0" w:color="auto"/>
            <w:bottom w:val="none" w:sz="0" w:space="0" w:color="auto"/>
            <w:right w:val="none" w:sz="0" w:space="0" w:color="auto"/>
          </w:divBdr>
        </w:div>
        <w:div w:id="207238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congresoyucatan.gob.mx/diputados/c-leticia-gabriela-euan-mi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yucatan.gob.mx/diputados/c-rosa-adriana-daz-lizama"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901B-D1E1-40DE-8FE2-4500FD28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19</Pages>
  <Words>5009</Words>
  <Characters>27555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32500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Adda Graniel</cp:lastModifiedBy>
  <cp:revision>9</cp:revision>
  <cp:lastPrinted>2020-07-07T19:07:00Z</cp:lastPrinted>
  <dcterms:created xsi:type="dcterms:W3CDTF">2020-07-04T00:23:00Z</dcterms:created>
  <dcterms:modified xsi:type="dcterms:W3CDTF">2020-07-07T19:31:00Z</dcterms:modified>
</cp:coreProperties>
</file>